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D71B" w14:textId="4827205D" w:rsidR="007C5F22" w:rsidRDefault="00232A85" w:rsidP="006C087D">
      <w:pPr>
        <w:spacing w:line="360" w:lineRule="auto"/>
        <w:jc w:val="center"/>
        <w:rPr>
          <w:rFonts w:ascii="Times New Roman" w:hAnsi="Times New Roman" w:cs="Times New Roman"/>
          <w:b/>
        </w:rPr>
      </w:pPr>
      <w:r>
        <w:rPr>
          <w:noProof/>
        </w:rPr>
        <w:drawing>
          <wp:inline distT="0" distB="0" distL="0" distR="0" wp14:anchorId="20117743" wp14:editId="1661916E">
            <wp:extent cx="5270500" cy="1325170"/>
            <wp:effectExtent l="0" t="0" r="6350" b="8890"/>
            <wp:docPr id="5" name="Resim 5"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UPR20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0" cy="1325170"/>
                    </a:xfrm>
                    <a:prstGeom prst="rect">
                      <a:avLst/>
                    </a:prstGeom>
                  </pic:spPr>
                </pic:pic>
              </a:graphicData>
            </a:graphic>
          </wp:inline>
        </w:drawing>
      </w:r>
    </w:p>
    <w:p w14:paraId="2E2F44DF" w14:textId="14A13F2D" w:rsidR="006C087D" w:rsidRDefault="008F2B5D" w:rsidP="00A11D86">
      <w:pPr>
        <w:pStyle w:val="Balk1"/>
        <w:jc w:val="center"/>
        <w:rPr>
          <w:rStyle w:val="KonuBalChar"/>
        </w:rPr>
      </w:pPr>
      <w:r>
        <w:rPr>
          <w:rStyle w:val="KonuBalChar"/>
        </w:rPr>
        <w:t>AZINLIK HAKLARI</w:t>
      </w:r>
      <w:r w:rsidR="00232A85">
        <w:rPr>
          <w:rStyle w:val="DipnotBavurusu"/>
          <w:rFonts w:ascii="Times New Roman" w:hAnsi="Times New Roman" w:cs="Times New Roman"/>
        </w:rPr>
        <w:footnoteReference w:id="1"/>
      </w:r>
    </w:p>
    <w:p w14:paraId="3BA3F6B1" w14:textId="133F2CD0" w:rsidR="00370B92" w:rsidRDefault="00370B92" w:rsidP="00370B92">
      <w:r>
        <w:t xml:space="preserve">2015 </w:t>
      </w:r>
      <w:proofErr w:type="spellStart"/>
      <w:r>
        <w:t>yılında</w:t>
      </w:r>
      <w:proofErr w:type="spellEnd"/>
      <w:r>
        <w:t xml:space="preserve"> </w:t>
      </w:r>
      <w:proofErr w:type="spellStart"/>
      <w:r>
        <w:t>Azınlık</w:t>
      </w:r>
      <w:proofErr w:type="spellEnd"/>
      <w:r>
        <w:t xml:space="preserve"> </w:t>
      </w:r>
      <w:proofErr w:type="spellStart"/>
      <w:r>
        <w:t>Hakları</w:t>
      </w:r>
      <w:proofErr w:type="spellEnd"/>
      <w:r>
        <w:t xml:space="preserve"> </w:t>
      </w:r>
      <w:proofErr w:type="spellStart"/>
      <w:r>
        <w:t>konusunda</w:t>
      </w:r>
      <w:proofErr w:type="spellEnd"/>
      <w:r>
        <w:t xml:space="preserve"> 17 </w:t>
      </w:r>
      <w:proofErr w:type="spellStart"/>
      <w:r>
        <w:t>Devlet</w:t>
      </w:r>
      <w:proofErr w:type="spellEnd"/>
      <w:r>
        <w:t xml:space="preserve"> </w:t>
      </w:r>
      <w:proofErr w:type="spellStart"/>
      <w:r>
        <w:t>toplam</w:t>
      </w:r>
      <w:proofErr w:type="spellEnd"/>
      <w:r>
        <w:t xml:space="preserve"> 21 </w:t>
      </w:r>
      <w:proofErr w:type="spellStart"/>
      <w:r>
        <w:t>tavsiye</w:t>
      </w:r>
      <w:proofErr w:type="spellEnd"/>
      <w:r>
        <w:t xml:space="preserve"> </w:t>
      </w:r>
      <w:proofErr w:type="spellStart"/>
      <w:r>
        <w:t>vermiştir</w:t>
      </w:r>
      <w:proofErr w:type="spellEnd"/>
      <w:r>
        <w:t xml:space="preserve">. </w:t>
      </w:r>
      <w:proofErr w:type="spellStart"/>
      <w:r>
        <w:t>Türkiye</w:t>
      </w:r>
      <w:proofErr w:type="spellEnd"/>
      <w:r>
        <w:t xml:space="preserve"> </w:t>
      </w:r>
      <w:proofErr w:type="spellStart"/>
      <w:r>
        <w:t>bu</w:t>
      </w:r>
      <w:proofErr w:type="spellEnd"/>
      <w:r>
        <w:t xml:space="preserve"> </w:t>
      </w:r>
      <w:proofErr w:type="spellStart"/>
      <w:r>
        <w:t>tavsiyelerin</w:t>
      </w:r>
      <w:proofErr w:type="spellEnd"/>
      <w:r>
        <w:t xml:space="preserve"> 13’ünü Kabul </w:t>
      </w:r>
      <w:proofErr w:type="spellStart"/>
      <w:r>
        <w:t>etmiş</w:t>
      </w:r>
      <w:proofErr w:type="spellEnd"/>
      <w:r>
        <w:t xml:space="preserve">, 8 </w:t>
      </w:r>
      <w:proofErr w:type="spellStart"/>
      <w:r>
        <w:t>tavsiyeyi</w:t>
      </w:r>
      <w:proofErr w:type="spellEnd"/>
      <w:r>
        <w:t xml:space="preserve"> </w:t>
      </w:r>
      <w:proofErr w:type="spellStart"/>
      <w:r>
        <w:t>ise</w:t>
      </w:r>
      <w:proofErr w:type="spellEnd"/>
      <w:r>
        <w:t xml:space="preserve"> </w:t>
      </w:r>
      <w:proofErr w:type="spellStart"/>
      <w:r>
        <w:t>kayıt</w:t>
      </w:r>
      <w:proofErr w:type="spellEnd"/>
      <w:r>
        <w:t xml:space="preserve"> </w:t>
      </w:r>
      <w:proofErr w:type="spellStart"/>
      <w:r>
        <w:t>altına</w:t>
      </w:r>
      <w:proofErr w:type="spellEnd"/>
      <w:r>
        <w:t xml:space="preserve"> </w:t>
      </w:r>
      <w:proofErr w:type="spellStart"/>
      <w:r>
        <w:t>almıştır</w:t>
      </w:r>
      <w:proofErr w:type="spellEnd"/>
      <w:r>
        <w:t xml:space="preserve">. </w:t>
      </w:r>
    </w:p>
    <w:p w14:paraId="79A6F569" w14:textId="77777777" w:rsidR="00370B92" w:rsidRDefault="00370B92" w:rsidP="00370B92"/>
    <w:p w14:paraId="6671E13F" w14:textId="5475E167" w:rsidR="006C087D" w:rsidRDefault="00370B92" w:rsidP="006E0D38">
      <w:pPr>
        <w:spacing w:line="360" w:lineRule="auto"/>
        <w:rPr>
          <w:rFonts w:ascii="Times New Roman" w:hAnsi="Times New Roman" w:cs="Times New Roman"/>
          <w:b/>
        </w:rPr>
      </w:pPr>
      <w:r>
        <w:rPr>
          <w:rFonts w:ascii="Times New Roman" w:hAnsi="Times New Roman" w:cs="Times New Roman"/>
          <w:b/>
          <w:noProof/>
        </w:rPr>
        <w:drawing>
          <wp:inline distT="0" distB="0" distL="0" distR="0" wp14:anchorId="060CCA57" wp14:editId="600366ED">
            <wp:extent cx="5652770" cy="4229100"/>
            <wp:effectExtent l="0" t="0" r="5080" b="0"/>
            <wp:docPr id="1" name="Resim 1" descr="harita,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ınlık Hakları.png"/>
                    <pic:cNvPicPr/>
                  </pic:nvPicPr>
                  <pic:blipFill rotWithShape="1">
                    <a:blip r:embed="rId9"/>
                    <a:srcRect b="6720"/>
                    <a:stretch/>
                  </pic:blipFill>
                  <pic:spPr bwMode="auto">
                    <a:xfrm>
                      <a:off x="0" y="0"/>
                      <a:ext cx="5654020" cy="4230035"/>
                    </a:xfrm>
                    <a:prstGeom prst="rect">
                      <a:avLst/>
                    </a:prstGeom>
                    <a:ln>
                      <a:noFill/>
                    </a:ln>
                    <a:extLst>
                      <a:ext uri="{53640926-AAD7-44D8-BBD7-CCE9431645EC}">
                        <a14:shadowObscured xmlns:a14="http://schemas.microsoft.com/office/drawing/2010/main"/>
                      </a:ext>
                    </a:extLst>
                  </pic:spPr>
                </pic:pic>
              </a:graphicData>
            </a:graphic>
          </wp:inline>
        </w:drawing>
      </w:r>
    </w:p>
    <w:p w14:paraId="49550D73" w14:textId="55B02AB6" w:rsidR="008F2B5D" w:rsidRDefault="008F2B5D" w:rsidP="008F2B5D">
      <w:proofErr w:type="spellStart"/>
      <w:r>
        <w:t>Verilen</w:t>
      </w:r>
      <w:proofErr w:type="spellEnd"/>
      <w:r>
        <w:t xml:space="preserve"> </w:t>
      </w:r>
      <w:proofErr w:type="spellStart"/>
      <w:r>
        <w:t>tavsiyeler</w:t>
      </w:r>
      <w:proofErr w:type="spellEnd"/>
      <w:r>
        <w:t xml:space="preserve"> </w:t>
      </w:r>
      <w:proofErr w:type="spellStart"/>
      <w:r>
        <w:t>arasında</w:t>
      </w:r>
      <w:proofErr w:type="spellEnd"/>
      <w:r>
        <w:t xml:space="preserve"> </w:t>
      </w:r>
      <w:proofErr w:type="spellStart"/>
      <w:r>
        <w:t>gayri</w:t>
      </w:r>
      <w:proofErr w:type="spellEnd"/>
      <w:r>
        <w:t xml:space="preserve"> </w:t>
      </w:r>
      <w:proofErr w:type="spellStart"/>
      <w:r>
        <w:t>müslim</w:t>
      </w:r>
      <w:proofErr w:type="spellEnd"/>
      <w:r>
        <w:t xml:space="preserve"> </w:t>
      </w:r>
      <w:proofErr w:type="spellStart"/>
      <w:r>
        <w:t>azınlıklar</w:t>
      </w:r>
      <w:proofErr w:type="spellEnd"/>
      <w:r>
        <w:t xml:space="preserve">, </w:t>
      </w:r>
      <w:proofErr w:type="spellStart"/>
      <w:r>
        <w:t>aleviler</w:t>
      </w:r>
      <w:proofErr w:type="spellEnd"/>
      <w:r>
        <w:t xml:space="preserve">, Bulgar </w:t>
      </w:r>
      <w:proofErr w:type="spellStart"/>
      <w:r>
        <w:t>azınlıklar</w:t>
      </w:r>
      <w:proofErr w:type="spellEnd"/>
      <w:r>
        <w:t xml:space="preserve">, </w:t>
      </w:r>
      <w:proofErr w:type="spellStart"/>
      <w:r>
        <w:t>Romanlar’a</w:t>
      </w:r>
      <w:proofErr w:type="spellEnd"/>
      <w:r>
        <w:t xml:space="preserve"> </w:t>
      </w:r>
      <w:proofErr w:type="spellStart"/>
      <w:r>
        <w:t>ilişkin</w:t>
      </w:r>
      <w:proofErr w:type="spellEnd"/>
      <w:r>
        <w:t xml:space="preserve"> </w:t>
      </w:r>
      <w:proofErr w:type="spellStart"/>
      <w:r>
        <w:t>mülkiyet</w:t>
      </w:r>
      <w:proofErr w:type="spellEnd"/>
      <w:r>
        <w:t xml:space="preserve"> </w:t>
      </w:r>
      <w:proofErr w:type="spellStart"/>
      <w:r>
        <w:t>hakkı</w:t>
      </w:r>
      <w:proofErr w:type="spellEnd"/>
      <w:r>
        <w:t xml:space="preserve">, </w:t>
      </w:r>
      <w:proofErr w:type="spellStart"/>
      <w:r>
        <w:t>eğitim</w:t>
      </w:r>
      <w:proofErr w:type="spellEnd"/>
      <w:r>
        <w:t xml:space="preserve">, din </w:t>
      </w:r>
      <w:proofErr w:type="spellStart"/>
      <w:r>
        <w:t>özgürlüğü</w:t>
      </w:r>
      <w:proofErr w:type="spellEnd"/>
      <w:r>
        <w:t xml:space="preserve"> </w:t>
      </w:r>
      <w:proofErr w:type="spellStart"/>
      <w:r>
        <w:t>gibi</w:t>
      </w:r>
      <w:proofErr w:type="spellEnd"/>
      <w:r>
        <w:t xml:space="preserve"> </w:t>
      </w:r>
      <w:proofErr w:type="spellStart"/>
      <w:r>
        <w:t>alanlarda</w:t>
      </w:r>
      <w:proofErr w:type="spellEnd"/>
      <w:r>
        <w:t xml:space="preserve"> </w:t>
      </w:r>
      <w:proofErr w:type="spellStart"/>
      <w:r>
        <w:t>özel</w:t>
      </w:r>
      <w:proofErr w:type="spellEnd"/>
      <w:r>
        <w:t xml:space="preserve"> </w:t>
      </w:r>
      <w:proofErr w:type="spellStart"/>
      <w:r>
        <w:t>tedbirlerin</w:t>
      </w:r>
      <w:proofErr w:type="spellEnd"/>
      <w:r>
        <w:t xml:space="preserve"> </w:t>
      </w:r>
      <w:proofErr w:type="spellStart"/>
      <w:r>
        <w:t>alınmasının</w:t>
      </w:r>
      <w:proofErr w:type="spellEnd"/>
      <w:r>
        <w:t xml:space="preserve"> </w:t>
      </w:r>
      <w:proofErr w:type="spellStart"/>
      <w:r>
        <w:t>yanısıra</w:t>
      </w:r>
      <w:proofErr w:type="spellEnd"/>
      <w:r>
        <w:t xml:space="preserve">, </w:t>
      </w:r>
      <w:proofErr w:type="spellStart"/>
      <w:r>
        <w:t>ayrımcılığı</w:t>
      </w:r>
      <w:proofErr w:type="spellEnd"/>
      <w:r>
        <w:t xml:space="preserve"> </w:t>
      </w:r>
      <w:proofErr w:type="spellStart"/>
      <w:r>
        <w:t>yasaklayan</w:t>
      </w:r>
      <w:proofErr w:type="spellEnd"/>
      <w:r>
        <w:t xml:space="preserve"> </w:t>
      </w:r>
      <w:proofErr w:type="spellStart"/>
      <w:r>
        <w:t>kapsamlı</w:t>
      </w:r>
      <w:proofErr w:type="spellEnd"/>
      <w:r>
        <w:t xml:space="preserve"> </w:t>
      </w:r>
      <w:proofErr w:type="spellStart"/>
      <w:r>
        <w:t>bir</w:t>
      </w:r>
      <w:proofErr w:type="spellEnd"/>
      <w:r>
        <w:t xml:space="preserve"> </w:t>
      </w:r>
      <w:proofErr w:type="spellStart"/>
      <w:r>
        <w:t>yasanın</w:t>
      </w:r>
      <w:proofErr w:type="spellEnd"/>
      <w:r>
        <w:t xml:space="preserve"> </w:t>
      </w:r>
      <w:proofErr w:type="spellStart"/>
      <w:r>
        <w:t>çıkarılması</w:t>
      </w:r>
      <w:proofErr w:type="spellEnd"/>
      <w:r>
        <w:t xml:space="preserve"> </w:t>
      </w:r>
      <w:proofErr w:type="spellStart"/>
      <w:r>
        <w:t>yer</w:t>
      </w:r>
      <w:proofErr w:type="spellEnd"/>
      <w:r>
        <w:t xml:space="preserve"> </w:t>
      </w:r>
      <w:proofErr w:type="spellStart"/>
      <w:r>
        <w:t>almaktadır</w:t>
      </w:r>
      <w:proofErr w:type="spellEnd"/>
      <w:r>
        <w:t xml:space="preserve">. </w:t>
      </w:r>
      <w:bookmarkStart w:id="0" w:name="_GoBack"/>
      <w:bookmarkEnd w:id="0"/>
    </w:p>
    <w:p w14:paraId="62637D27" w14:textId="5F573AB9" w:rsidR="007A516F" w:rsidRDefault="007A516F" w:rsidP="008F2B5D"/>
    <w:p w14:paraId="78078B3F" w14:textId="629420E2" w:rsidR="008F2B5D" w:rsidRDefault="003E3F28" w:rsidP="00A11D86">
      <w:pPr>
        <w:pStyle w:val="Balk2"/>
        <w:rPr>
          <w:rStyle w:val="KonuBalChar"/>
        </w:rPr>
      </w:pPr>
      <w:proofErr w:type="spellStart"/>
      <w:r w:rsidRPr="00A11D86">
        <w:rPr>
          <w:rStyle w:val="KonuBalChar"/>
        </w:rPr>
        <w:lastRenderedPageBreak/>
        <w:t>Türkiye’de</w:t>
      </w:r>
      <w:proofErr w:type="spellEnd"/>
      <w:r w:rsidRPr="00A11D86">
        <w:rPr>
          <w:rStyle w:val="KonuBalChar"/>
        </w:rPr>
        <w:t xml:space="preserve"> </w:t>
      </w:r>
      <w:proofErr w:type="spellStart"/>
      <w:r w:rsidRPr="00A11D86">
        <w:rPr>
          <w:rStyle w:val="KonuBalChar"/>
        </w:rPr>
        <w:t>Gayri</w:t>
      </w:r>
      <w:r>
        <w:rPr>
          <w:rStyle w:val="KonuBalChar"/>
        </w:rPr>
        <w:t>-</w:t>
      </w:r>
      <w:r w:rsidRPr="00A11D86">
        <w:rPr>
          <w:rStyle w:val="KonuBalChar"/>
        </w:rPr>
        <w:t>müslim</w:t>
      </w:r>
      <w:proofErr w:type="spellEnd"/>
      <w:r w:rsidRPr="00A11D86">
        <w:rPr>
          <w:rStyle w:val="KonuBalChar"/>
        </w:rPr>
        <w:t xml:space="preserve"> </w:t>
      </w:r>
      <w:proofErr w:type="spellStart"/>
      <w:r w:rsidRPr="00A11D86">
        <w:rPr>
          <w:rStyle w:val="KonuBalChar"/>
        </w:rPr>
        <w:t>Azınlıklar</w:t>
      </w:r>
      <w:proofErr w:type="spellEnd"/>
      <w:r w:rsidRPr="00A11D86">
        <w:rPr>
          <w:rStyle w:val="KonuBalChar"/>
        </w:rPr>
        <w:t xml:space="preserve"> (2015-2018)</w:t>
      </w:r>
    </w:p>
    <w:p w14:paraId="1DBC79AA" w14:textId="77777777" w:rsidR="003E3F28" w:rsidRPr="003E3F28" w:rsidRDefault="003E3F28" w:rsidP="003E3F28"/>
    <w:p w14:paraId="1765BCEB" w14:textId="6C1B8D45" w:rsidR="000D40AE" w:rsidRPr="006E0D38" w:rsidRDefault="00FB4460" w:rsidP="00A11D86">
      <w:pPr>
        <w:pStyle w:val="Balk2"/>
      </w:pPr>
      <w:proofErr w:type="spellStart"/>
      <w:r w:rsidRPr="006E0D38">
        <w:t>Giriş</w:t>
      </w:r>
      <w:proofErr w:type="spellEnd"/>
    </w:p>
    <w:p w14:paraId="688EF6F3" w14:textId="77777777" w:rsidR="00FB4460" w:rsidRPr="006E0D38" w:rsidRDefault="00FB4460" w:rsidP="006E0D38">
      <w:pPr>
        <w:spacing w:line="360" w:lineRule="auto"/>
        <w:rPr>
          <w:rFonts w:ascii="Times New Roman" w:hAnsi="Times New Roman" w:cs="Times New Roman"/>
          <w:b/>
        </w:rPr>
      </w:pPr>
    </w:p>
    <w:p w14:paraId="7E886ACC" w14:textId="77777777" w:rsidR="00A11D86" w:rsidRDefault="000D40AE" w:rsidP="00E44530">
      <w:pPr>
        <w:rPr>
          <w:lang w:val="tr-TR"/>
        </w:rPr>
      </w:pPr>
      <w:r w:rsidRPr="006E0D38">
        <w:rPr>
          <w:lang w:val="tr-TR"/>
        </w:rPr>
        <w:t>Türkiye’nin</w:t>
      </w:r>
      <w:r w:rsidR="00014FBF" w:rsidRPr="006E0D38">
        <w:rPr>
          <w:lang w:val="tr-TR"/>
        </w:rPr>
        <w:t xml:space="preserve"> 1923 Lozan Barış Antlaşması’yla</w:t>
      </w:r>
      <w:r w:rsidRPr="006E0D38">
        <w:rPr>
          <w:lang w:val="tr-TR"/>
        </w:rPr>
        <w:t xml:space="preserve"> resmi olarak azınlık statüsü tanıdığı tek grup gayrimüslimlerdir. Türkiye’de hem resmi alanda hem de gayri resmi söy</w:t>
      </w:r>
      <w:r w:rsidR="00FB4460" w:rsidRPr="006E0D38">
        <w:rPr>
          <w:lang w:val="tr-TR"/>
        </w:rPr>
        <w:t>lem ve uygulamalarda devam eden ve</w:t>
      </w:r>
      <w:r w:rsidRPr="006E0D38">
        <w:rPr>
          <w:lang w:val="tr-TR"/>
        </w:rPr>
        <w:t xml:space="preserve"> hak ihlallerinin önemli kaynaklarından biri olan temel hata Lozan’da tek tek isimleri sayılmasa </w:t>
      </w:r>
      <w:proofErr w:type="gramStart"/>
      <w:r w:rsidR="006D6308" w:rsidRPr="006E0D38">
        <w:rPr>
          <w:lang w:val="tr-TR"/>
        </w:rPr>
        <w:t>d</w:t>
      </w:r>
      <w:r w:rsidRPr="006E0D38">
        <w:rPr>
          <w:lang w:val="tr-TR"/>
        </w:rPr>
        <w:t>a,</w:t>
      </w:r>
      <w:proofErr w:type="gramEnd"/>
      <w:r w:rsidRPr="006E0D38">
        <w:rPr>
          <w:lang w:val="tr-TR"/>
        </w:rPr>
        <w:t xml:space="preserve"> uygulamada Lozan’da tanınan hakların sadece Rumları, Ermenileri ve Musevileri kapsıyormuş gibi uygulanmasıdır. </w:t>
      </w:r>
    </w:p>
    <w:p w14:paraId="181585E1" w14:textId="77777777" w:rsidR="00A11D86" w:rsidRDefault="00A11D86" w:rsidP="00E44530">
      <w:pPr>
        <w:rPr>
          <w:lang w:val="tr-TR"/>
        </w:rPr>
      </w:pPr>
    </w:p>
    <w:p w14:paraId="350D489B" w14:textId="52761BCE" w:rsidR="000D40AE" w:rsidRPr="006E0D38" w:rsidRDefault="000D40AE" w:rsidP="00E44530">
      <w:pPr>
        <w:rPr>
          <w:lang w:val="tr-TR"/>
        </w:rPr>
      </w:pPr>
      <w:r w:rsidRPr="006E0D38">
        <w:rPr>
          <w:lang w:val="tr-TR"/>
        </w:rPr>
        <w:t xml:space="preserve">Bu raporda, çoğu zaman bilerek düşülen bu hatayı bertaraf etmek adına Türkiye’deki tüm gayrimüslim grupların Lozan’da garanti altına alınan hak sahipleri olduğu gerçeğiyle hareket edilecek ve tavsiyeler de bu çerçevede verilecektir. </w:t>
      </w:r>
    </w:p>
    <w:p w14:paraId="59A7415B" w14:textId="77777777" w:rsidR="000D40AE" w:rsidRPr="006E0D38" w:rsidRDefault="000D40AE" w:rsidP="00E44530">
      <w:pPr>
        <w:rPr>
          <w:lang w:val="tr-TR"/>
        </w:rPr>
      </w:pPr>
    </w:p>
    <w:p w14:paraId="4523A32E" w14:textId="3F6855A8" w:rsidR="001225E1" w:rsidRPr="006E0D38" w:rsidRDefault="001225E1" w:rsidP="00E44530">
      <w:pPr>
        <w:rPr>
          <w:lang w:val="tr-TR"/>
        </w:rPr>
      </w:pPr>
      <w:r w:rsidRPr="006E0D38">
        <w:rPr>
          <w:lang w:val="tr-TR"/>
        </w:rPr>
        <w:t>Lozan’da gayrimüslimlere tanınan haklar şunlardır:</w:t>
      </w:r>
      <w:r w:rsidR="00841EF0" w:rsidRPr="006E0D38">
        <w:rPr>
          <w:rStyle w:val="DipnotBavurusu"/>
          <w:rFonts w:ascii="Times New Roman" w:hAnsi="Times New Roman" w:cs="Times New Roman"/>
          <w:lang w:val="tr-TR"/>
        </w:rPr>
        <w:footnoteReference w:id="2"/>
      </w:r>
      <w:r w:rsidRPr="006E0D38">
        <w:rPr>
          <w:lang w:val="tr-TR"/>
        </w:rPr>
        <w:t xml:space="preserve"> </w:t>
      </w:r>
    </w:p>
    <w:p w14:paraId="0C4FFD60" w14:textId="77777777" w:rsidR="001225E1" w:rsidRPr="006E0D38" w:rsidRDefault="001225E1" w:rsidP="00E44530">
      <w:pPr>
        <w:rPr>
          <w:lang w:val="tr-TR"/>
        </w:rPr>
      </w:pPr>
    </w:p>
    <w:p w14:paraId="39711ACD" w14:textId="50944027" w:rsidR="001225E1" w:rsidRPr="00232A85" w:rsidRDefault="001225E1" w:rsidP="00232A85">
      <w:pPr>
        <w:pStyle w:val="ListeParagraf"/>
        <w:numPr>
          <w:ilvl w:val="0"/>
          <w:numId w:val="12"/>
        </w:numPr>
        <w:rPr>
          <w:lang w:val="tr-TR"/>
        </w:rPr>
      </w:pPr>
      <w:r w:rsidRPr="00232A85">
        <w:rPr>
          <w:lang w:val="tr-TR"/>
        </w:rPr>
        <w:t xml:space="preserve">Dolaşım ve göç etme konusunda bütün Türk uyruklarına uygulanan </w:t>
      </w:r>
      <w:r w:rsidR="00B747AD" w:rsidRPr="00232A85">
        <w:rPr>
          <w:lang w:val="tr-TR"/>
        </w:rPr>
        <w:t>seyahat özgürlüğü</w:t>
      </w:r>
      <w:r w:rsidRPr="00232A85">
        <w:rPr>
          <w:lang w:val="tr-TR"/>
        </w:rPr>
        <w:t xml:space="preserve"> (Md.38/3); Müslümanların yararlandığı aynı medenî ve siyasal haklardan yararlanma hakkı (Md.39/1); </w:t>
      </w:r>
    </w:p>
    <w:p w14:paraId="431DEFB5" w14:textId="77777777" w:rsidR="001225E1" w:rsidRPr="00232A85" w:rsidRDefault="001225E1" w:rsidP="00232A85">
      <w:pPr>
        <w:pStyle w:val="ListeParagraf"/>
        <w:numPr>
          <w:ilvl w:val="0"/>
          <w:numId w:val="12"/>
        </w:numPr>
        <w:rPr>
          <w:lang w:val="tr-TR"/>
        </w:rPr>
      </w:pPr>
      <w:r w:rsidRPr="00232A85">
        <w:rPr>
          <w:lang w:val="tr-TR"/>
        </w:rPr>
        <w:t xml:space="preserve">Giderlerini ödeyerek her türlü kurum (vakıf, okul vb.) kurmak, yönetmek ve denetlemek ve buralarda kendi dillerini kullanmak ve ayinlerini yapmak konularında eşit haklar (Md. 40); </w:t>
      </w:r>
    </w:p>
    <w:p w14:paraId="6E81C64C" w14:textId="77777777" w:rsidR="001225E1" w:rsidRPr="00232A85" w:rsidRDefault="001225E1" w:rsidP="00232A85">
      <w:pPr>
        <w:pStyle w:val="ListeParagraf"/>
        <w:numPr>
          <w:ilvl w:val="0"/>
          <w:numId w:val="12"/>
        </w:numPr>
        <w:rPr>
          <w:lang w:val="tr-TR"/>
        </w:rPr>
      </w:pPr>
      <w:r w:rsidRPr="00232A85">
        <w:rPr>
          <w:lang w:val="tr-TR"/>
        </w:rPr>
        <w:t xml:space="preserve">Önemli bir oranda oturdukları il ve ilçelerde, anadillerinde öğretim yapabilmeleri için, çeşitli bütçelerden (devlet, belediye vd.) hakkaniyete uygun pay alma hakkı (Md. 41/ 1 ve 2); </w:t>
      </w:r>
    </w:p>
    <w:p w14:paraId="6063A793" w14:textId="77777777" w:rsidR="001225E1" w:rsidRPr="00232A85" w:rsidRDefault="001225E1" w:rsidP="00232A85">
      <w:pPr>
        <w:pStyle w:val="ListeParagraf"/>
        <w:numPr>
          <w:ilvl w:val="0"/>
          <w:numId w:val="12"/>
        </w:numPr>
        <w:rPr>
          <w:lang w:val="tr-TR"/>
        </w:rPr>
      </w:pPr>
      <w:r w:rsidRPr="00232A85">
        <w:rPr>
          <w:lang w:val="tr-TR"/>
        </w:rPr>
        <w:t xml:space="preserve">Aile ve kişi statüleri konusunda gelenek ve göreneklerine saygı (Md.42/1); </w:t>
      </w:r>
    </w:p>
    <w:p w14:paraId="6A20A9FC" w14:textId="77777777" w:rsidR="001225E1" w:rsidRPr="00232A85" w:rsidRDefault="001225E1" w:rsidP="00232A85">
      <w:pPr>
        <w:pStyle w:val="ListeParagraf"/>
        <w:numPr>
          <w:ilvl w:val="0"/>
          <w:numId w:val="12"/>
        </w:numPr>
        <w:rPr>
          <w:lang w:val="tr-TR"/>
        </w:rPr>
      </w:pPr>
      <w:r w:rsidRPr="00232A85">
        <w:rPr>
          <w:lang w:val="tr-TR"/>
        </w:rPr>
        <w:t xml:space="preserve">İnançlarına aykırı davranışta bulunmaya ve hafta tatilinde (Lozan'ın imzası tarihinde bu tatil cuma günüydü) resmî işlemleri yerine getirmeye zorlanamama (Md. 43). </w:t>
      </w:r>
    </w:p>
    <w:p w14:paraId="03A13FC2" w14:textId="77777777" w:rsidR="001225E1" w:rsidRPr="006E0D38" w:rsidRDefault="001225E1" w:rsidP="00E44530">
      <w:pPr>
        <w:rPr>
          <w:lang w:val="tr-TR"/>
        </w:rPr>
      </w:pPr>
    </w:p>
    <w:p w14:paraId="011E2EA8" w14:textId="5046EA28" w:rsidR="001225E1" w:rsidRPr="006E0D38" w:rsidRDefault="001225E1" w:rsidP="00E44530">
      <w:pPr>
        <w:rPr>
          <w:lang w:val="tr-TR"/>
        </w:rPr>
      </w:pPr>
      <w:r w:rsidRPr="006E0D38">
        <w:rPr>
          <w:lang w:val="tr-TR"/>
        </w:rPr>
        <w:t xml:space="preserve">Bu haklar Lozan’da çok açık bir şekilde Müslüman olmayan Türkiye vatandaşlarına tanınan haklardır; yani günümüzde de hâlâ ileri sürüldüğü gibi sadece üç büyük gayrimüslim cemaat olan Rumlara, Ermenilere ve </w:t>
      </w:r>
      <w:r w:rsidR="00B747AD" w:rsidRPr="006E0D38">
        <w:rPr>
          <w:lang w:val="tr-TR"/>
        </w:rPr>
        <w:t>Musevilere</w:t>
      </w:r>
      <w:r w:rsidRPr="006E0D38">
        <w:rPr>
          <w:lang w:val="tr-TR"/>
        </w:rPr>
        <w:t xml:space="preserve"> değil, aynı zamanda Süryaniler, </w:t>
      </w:r>
      <w:proofErr w:type="spellStart"/>
      <w:r w:rsidRPr="006E0D38">
        <w:rPr>
          <w:lang w:val="tr-TR"/>
        </w:rPr>
        <w:t>Keldaniler</w:t>
      </w:r>
      <w:proofErr w:type="spellEnd"/>
      <w:r w:rsidR="00B747AD" w:rsidRPr="006E0D38">
        <w:rPr>
          <w:lang w:val="tr-TR"/>
        </w:rPr>
        <w:t>, Protestanlar</w:t>
      </w:r>
      <w:r w:rsidRPr="006E0D38">
        <w:rPr>
          <w:lang w:val="tr-TR"/>
        </w:rPr>
        <w:t xml:space="preserve"> </w:t>
      </w:r>
      <w:r w:rsidR="00A12A30" w:rsidRPr="006E0D38">
        <w:rPr>
          <w:lang w:val="tr-TR"/>
        </w:rPr>
        <w:t xml:space="preserve">ve </w:t>
      </w:r>
      <w:r w:rsidRPr="006E0D38">
        <w:rPr>
          <w:lang w:val="tr-TR"/>
        </w:rPr>
        <w:t xml:space="preserve">diğer </w:t>
      </w:r>
      <w:r w:rsidR="00B747AD" w:rsidRPr="006E0D38">
        <w:rPr>
          <w:lang w:val="tr-TR"/>
        </w:rPr>
        <w:t>Müslüman olmayan</w:t>
      </w:r>
      <w:r w:rsidRPr="006E0D38">
        <w:rPr>
          <w:lang w:val="tr-TR"/>
        </w:rPr>
        <w:t xml:space="preserve"> Türkiye vatandaşlarına da tanınmışlardır. Fakat uygulamada bu haklardan </w:t>
      </w:r>
      <w:r w:rsidR="00A12A30" w:rsidRPr="006E0D38">
        <w:rPr>
          <w:lang w:val="tr-TR"/>
        </w:rPr>
        <w:t xml:space="preserve">neredeyse </w:t>
      </w:r>
      <w:r w:rsidRPr="006E0D38">
        <w:rPr>
          <w:lang w:val="tr-TR"/>
        </w:rPr>
        <w:t xml:space="preserve">sadece Rumlar, Ermeniler ve </w:t>
      </w:r>
      <w:r w:rsidR="00B747AD" w:rsidRPr="006E0D38">
        <w:rPr>
          <w:lang w:val="tr-TR"/>
        </w:rPr>
        <w:t>Museviler</w:t>
      </w:r>
      <w:r w:rsidRPr="006E0D38">
        <w:rPr>
          <w:lang w:val="tr-TR"/>
        </w:rPr>
        <w:t xml:space="preserve"> yararlanmışlardır</w:t>
      </w:r>
      <w:r w:rsidR="00B747AD" w:rsidRPr="006E0D38">
        <w:rPr>
          <w:lang w:val="tr-TR"/>
        </w:rPr>
        <w:t>; ü</w:t>
      </w:r>
      <w:r w:rsidRPr="006E0D38">
        <w:rPr>
          <w:lang w:val="tr-TR"/>
        </w:rPr>
        <w:t xml:space="preserve">stelik onlar da uygulamada pek çok hak ihlaline maruz kalmışlardır ve kalmaktadırlar. Bu zihniyet bağlamında ve Lozan’a rağmen devam eden ihlaller aşağıdaki alt başlıklar altında ele alınacaktır. </w:t>
      </w:r>
    </w:p>
    <w:p w14:paraId="297E626F" w14:textId="77777777" w:rsidR="00497C6D" w:rsidRPr="006E0D38" w:rsidRDefault="00497C6D" w:rsidP="00E44530">
      <w:pPr>
        <w:rPr>
          <w:lang w:val="tr-TR"/>
        </w:rPr>
      </w:pPr>
    </w:p>
    <w:p w14:paraId="7DF08964" w14:textId="68A4E520" w:rsidR="001225E1" w:rsidRPr="006E0D38" w:rsidRDefault="001225E1" w:rsidP="00A11D86">
      <w:pPr>
        <w:pStyle w:val="Balk2"/>
        <w:rPr>
          <w:lang w:val="tr-TR"/>
        </w:rPr>
      </w:pPr>
      <w:r w:rsidRPr="006E0D38">
        <w:rPr>
          <w:lang w:val="tr-TR"/>
        </w:rPr>
        <w:t xml:space="preserve">Eğitim </w:t>
      </w:r>
    </w:p>
    <w:p w14:paraId="49B45BB1" w14:textId="77777777" w:rsidR="001225E1" w:rsidRPr="006E0D38" w:rsidRDefault="001225E1" w:rsidP="00E44530">
      <w:pPr>
        <w:rPr>
          <w:b/>
          <w:lang w:val="tr-TR"/>
        </w:rPr>
      </w:pPr>
    </w:p>
    <w:p w14:paraId="69ACA3AF" w14:textId="7B5A45AC" w:rsidR="001225E1" w:rsidRPr="006E0D38" w:rsidRDefault="00244AE4" w:rsidP="00E44530">
      <w:pPr>
        <w:rPr>
          <w:lang w:val="tr-TR"/>
        </w:rPr>
      </w:pPr>
      <w:proofErr w:type="gramStart"/>
      <w:r w:rsidRPr="006E0D38">
        <w:rPr>
          <w:lang w:val="tr-TR"/>
        </w:rPr>
        <w:t>TC</w:t>
      </w:r>
      <w:proofErr w:type="gramEnd"/>
      <w:r w:rsidRPr="006E0D38">
        <w:rPr>
          <w:lang w:val="tr-TR"/>
        </w:rPr>
        <w:t xml:space="preserve"> Anayasası’nın 42. Maddesine göre kimse eğitim ve öğrenim hakkından yoksun bırakılamaz. </w:t>
      </w:r>
      <w:r w:rsidR="001225E1" w:rsidRPr="006E0D38">
        <w:rPr>
          <w:lang w:val="tr-TR"/>
        </w:rPr>
        <w:t>Gayrimüslimler</w:t>
      </w:r>
      <w:r w:rsidRPr="006E0D38">
        <w:rPr>
          <w:lang w:val="tr-TR"/>
        </w:rPr>
        <w:t xml:space="preserve"> vatandaşların</w:t>
      </w:r>
      <w:r w:rsidR="001225E1" w:rsidRPr="006E0D38">
        <w:rPr>
          <w:lang w:val="tr-TR"/>
        </w:rPr>
        <w:t xml:space="preserve"> </w:t>
      </w:r>
      <w:r w:rsidR="005A23E4" w:rsidRPr="006E0D38">
        <w:rPr>
          <w:lang w:val="tr-TR"/>
        </w:rPr>
        <w:t>eğitim hakkına dair temel yasal</w:t>
      </w:r>
      <w:r w:rsidR="001225E1" w:rsidRPr="006E0D38">
        <w:rPr>
          <w:lang w:val="tr-TR"/>
        </w:rPr>
        <w:t xml:space="preserve"> zemini</w:t>
      </w:r>
      <w:r w:rsidRPr="006E0D38">
        <w:rPr>
          <w:lang w:val="tr-TR"/>
        </w:rPr>
        <w:t>yse</w:t>
      </w:r>
      <w:r w:rsidR="001225E1" w:rsidRPr="006E0D38">
        <w:rPr>
          <w:lang w:val="tr-TR"/>
        </w:rPr>
        <w:t xml:space="preserve"> Lozan’ın 40. ve 41. maddeleri oluşturur. Yukarıda da belirtildiği gibi, gayrimüslimler </w:t>
      </w:r>
      <w:r w:rsidR="001225E1" w:rsidRPr="006E0D38">
        <w:rPr>
          <w:lang w:val="tr-TR"/>
        </w:rPr>
        <w:lastRenderedPageBreak/>
        <w:t>giderlerini ödeyerek her türlü kurum (vakıf, okul vb.) kurmak, yönetmek ve denetlemek ve buralarda kendi dillerini kullanmak hak</w:t>
      </w:r>
      <w:r w:rsidRPr="006E0D38">
        <w:rPr>
          <w:lang w:val="tr-TR"/>
        </w:rPr>
        <w:t>kına sahiplerdir ve ayrıca 41. m</w:t>
      </w:r>
      <w:r w:rsidR="001225E1" w:rsidRPr="006E0D38">
        <w:rPr>
          <w:lang w:val="tr-TR"/>
        </w:rPr>
        <w:t xml:space="preserve">addeye göre de önemli bir oranda oturdukları il ve ilçelerde, anadillerinde öğretim yapabilmeleri için, çeşitli bütçelerden (devlet, belediye vd.) hakkaniyete uygun pay alma hakları vardır. </w:t>
      </w:r>
    </w:p>
    <w:p w14:paraId="72D4E7FF" w14:textId="77777777" w:rsidR="001225E1" w:rsidRPr="006E0D38" w:rsidRDefault="001225E1" w:rsidP="00E44530">
      <w:pPr>
        <w:rPr>
          <w:lang w:val="tr-TR"/>
        </w:rPr>
      </w:pPr>
    </w:p>
    <w:p w14:paraId="60FC86D0" w14:textId="71BCCB88" w:rsidR="001341E4" w:rsidRPr="006E0D38" w:rsidRDefault="00244AE4" w:rsidP="00E44530">
      <w:pPr>
        <w:rPr>
          <w:lang w:val="tr-TR"/>
        </w:rPr>
      </w:pPr>
      <w:r w:rsidRPr="006E0D38">
        <w:rPr>
          <w:lang w:val="tr-TR"/>
        </w:rPr>
        <w:t xml:space="preserve">Gayrimüslim vatandaşların okulları resmi söylemde azınlık okulları olarak </w:t>
      </w:r>
      <w:proofErr w:type="gramStart"/>
      <w:r w:rsidRPr="006E0D38">
        <w:rPr>
          <w:lang w:val="tr-TR"/>
        </w:rPr>
        <w:t>adlandırılmaktadır,</w:t>
      </w:r>
      <w:proofErr w:type="gramEnd"/>
      <w:r w:rsidRPr="006E0D38">
        <w:rPr>
          <w:lang w:val="tr-TR"/>
        </w:rPr>
        <w:t xml:space="preserve"> ve azınlık okulları için ayrı bir statü yaratmak yerine Milli Eğitim Bakanlığı (MEB)</w:t>
      </w:r>
      <w:r w:rsidR="001341E4" w:rsidRPr="006E0D38">
        <w:rPr>
          <w:lang w:val="tr-TR"/>
        </w:rPr>
        <w:t xml:space="preserve"> </w:t>
      </w:r>
      <w:r w:rsidRPr="006E0D38">
        <w:rPr>
          <w:lang w:val="tr-TR"/>
        </w:rPr>
        <w:t>bu okulları</w:t>
      </w:r>
      <w:r w:rsidR="001341E4" w:rsidRPr="006E0D38">
        <w:rPr>
          <w:lang w:val="tr-TR"/>
        </w:rPr>
        <w:t xml:space="preserve"> özel okul statüsünde değerlendirmektedir. 5580 sayılı Özel Öğretim Kurumları Kanunu’nun</w:t>
      </w:r>
      <w:r w:rsidR="00841EF0" w:rsidRPr="006E0D38">
        <w:rPr>
          <w:rStyle w:val="DipnotBavurusu"/>
          <w:rFonts w:ascii="Times New Roman" w:hAnsi="Times New Roman" w:cs="Times New Roman"/>
          <w:lang w:val="tr-TR"/>
        </w:rPr>
        <w:footnoteReference w:id="3"/>
      </w:r>
      <w:r w:rsidR="001341E4" w:rsidRPr="006E0D38">
        <w:rPr>
          <w:lang w:val="tr-TR"/>
        </w:rPr>
        <w:t xml:space="preserve"> 2. Maddesinin </w:t>
      </w:r>
      <w:r w:rsidR="00F35AB6" w:rsidRPr="006E0D38">
        <w:rPr>
          <w:lang w:val="tr-TR"/>
        </w:rPr>
        <w:t>(</w:t>
      </w:r>
      <w:r w:rsidR="001341E4" w:rsidRPr="006E0D38">
        <w:rPr>
          <w:lang w:val="tr-TR"/>
        </w:rPr>
        <w:t>e</w:t>
      </w:r>
      <w:r w:rsidR="00F35AB6" w:rsidRPr="006E0D38">
        <w:rPr>
          <w:lang w:val="tr-TR"/>
        </w:rPr>
        <w:t>)</w:t>
      </w:r>
      <w:r w:rsidR="001341E4" w:rsidRPr="006E0D38">
        <w:rPr>
          <w:lang w:val="tr-TR"/>
        </w:rPr>
        <w:t xml:space="preserve"> fıkrasına göre, azınlık okulları şöyle tanımlanır: “Rum, Ermeni ve Musevi azınlıklar tarafından kurulmuş, Lozan Antlaşması’yla güvence altına alınmış ve kendi azınlığına mensup Türkiye Cumhuriyeti uyruklu öğrencilerin devam ettiği okul öncesi eğitim, ilköğretim ve orta öğretim özel okulları”. </w:t>
      </w:r>
    </w:p>
    <w:p w14:paraId="6354A81B" w14:textId="77777777" w:rsidR="001341E4" w:rsidRPr="006E0D38" w:rsidRDefault="001341E4" w:rsidP="00E44530">
      <w:pPr>
        <w:rPr>
          <w:lang w:val="tr-TR"/>
        </w:rPr>
      </w:pPr>
    </w:p>
    <w:p w14:paraId="4BDD1BE7" w14:textId="2F01F819" w:rsidR="001341E4" w:rsidRPr="006E0D38" w:rsidRDefault="001341E4" w:rsidP="00E44530">
      <w:pPr>
        <w:rPr>
          <w:lang w:val="tr-TR"/>
        </w:rPr>
      </w:pPr>
      <w:r w:rsidRPr="006E0D38">
        <w:rPr>
          <w:lang w:val="tr-TR"/>
        </w:rPr>
        <w:t xml:space="preserve">Aynı kanunun </w:t>
      </w:r>
      <w:r w:rsidR="00F35AB6" w:rsidRPr="006E0D38">
        <w:rPr>
          <w:lang w:val="tr-TR"/>
        </w:rPr>
        <w:t xml:space="preserve">5. Maddesinin (c) fıkrasına göre de Lozan’ın 40. </w:t>
      </w:r>
      <w:r w:rsidR="00EE1CFE" w:rsidRPr="006E0D38">
        <w:rPr>
          <w:lang w:val="tr-TR"/>
        </w:rPr>
        <w:t>v</w:t>
      </w:r>
      <w:r w:rsidR="009B3553" w:rsidRPr="006E0D38">
        <w:rPr>
          <w:lang w:val="tr-TR"/>
        </w:rPr>
        <w:t>e 41. m</w:t>
      </w:r>
      <w:r w:rsidR="00F35AB6" w:rsidRPr="006E0D38">
        <w:rPr>
          <w:lang w:val="tr-TR"/>
        </w:rPr>
        <w:t>addesiyle ilgili bulunan okulların özel</w:t>
      </w:r>
      <w:r w:rsidR="009B3553" w:rsidRPr="006E0D38">
        <w:rPr>
          <w:lang w:val="tr-TR"/>
        </w:rPr>
        <w:t>lik göstermesi gereken hususlar</w:t>
      </w:r>
      <w:r w:rsidR="00F35AB6" w:rsidRPr="006E0D38">
        <w:rPr>
          <w:lang w:val="tr-TR"/>
        </w:rPr>
        <w:t xml:space="preserve"> yönetmelikle tespit edilir. Bu yönetmelik, ilgili ülkelerin bu konulardaki mütekabil mevzuat ve uygulamaları dikkate alınmak suretiyle hazırlanır. Yönetmelikte belirtilmeyen hususlarda resmi okullar mevzuatı uygulanır. Bu okullarda yalnız kendi azınlığına mensup Türkiye Cumhuriyeti vatandaşlarının çocukları okuyabilir. </w:t>
      </w:r>
    </w:p>
    <w:p w14:paraId="5EC5B93C" w14:textId="77777777" w:rsidR="00EE1CFE" w:rsidRPr="006E0D38" w:rsidRDefault="00EE1CFE" w:rsidP="00E44530">
      <w:pPr>
        <w:rPr>
          <w:lang w:val="tr-TR"/>
        </w:rPr>
      </w:pPr>
    </w:p>
    <w:p w14:paraId="5A4BBFB9" w14:textId="4CB264C3" w:rsidR="00E82571" w:rsidRPr="006E0D38" w:rsidRDefault="00EE1CFE" w:rsidP="00E44530">
      <w:pPr>
        <w:rPr>
          <w:lang w:val="tr-TR"/>
        </w:rPr>
      </w:pPr>
      <w:r w:rsidRPr="006E0D38">
        <w:rPr>
          <w:lang w:val="tr-TR"/>
        </w:rPr>
        <w:t>Bu kanun Lozan çerçevesinde değerlendirildiğinde, ilk olarak,</w:t>
      </w:r>
      <w:r w:rsidR="009B3553" w:rsidRPr="006E0D38">
        <w:rPr>
          <w:lang w:val="tr-TR"/>
        </w:rPr>
        <w:t xml:space="preserve"> kanunun 2. m</w:t>
      </w:r>
      <w:r w:rsidR="00F35AB6" w:rsidRPr="006E0D38">
        <w:rPr>
          <w:lang w:val="tr-TR"/>
        </w:rPr>
        <w:t>addesinde açıkça Rum, Ermeni ve Musevi azınlıklar denile</w:t>
      </w:r>
      <w:r w:rsidR="009B3553" w:rsidRPr="006E0D38">
        <w:rPr>
          <w:lang w:val="tr-TR"/>
        </w:rPr>
        <w:t>rek Lozan’da tüm gayrimüslim vatandaşlara</w:t>
      </w:r>
      <w:r w:rsidR="00F35AB6" w:rsidRPr="006E0D38">
        <w:rPr>
          <w:lang w:val="tr-TR"/>
        </w:rPr>
        <w:t xml:space="preserve"> tanınan haklar sadece bu </w:t>
      </w:r>
      <w:r w:rsidRPr="006E0D38">
        <w:rPr>
          <w:lang w:val="tr-TR"/>
        </w:rPr>
        <w:t>üç</w:t>
      </w:r>
      <w:r w:rsidR="00F35AB6" w:rsidRPr="006E0D38">
        <w:rPr>
          <w:lang w:val="tr-TR"/>
        </w:rPr>
        <w:t xml:space="preserve"> cemaatle sınırlandırılmaktadır. Bu ibare Lozan’ın ihlalidir ve Lozan’da gayrimüslimlere tanınan hakların sadece bu 3 cemaatle sınırla</w:t>
      </w:r>
      <w:r w:rsidR="00841EF0" w:rsidRPr="006E0D38">
        <w:rPr>
          <w:lang w:val="tr-TR"/>
        </w:rPr>
        <w:t>ndırılmasının açık bir örneğidir.</w:t>
      </w:r>
      <w:r w:rsidR="00875DB7" w:rsidRPr="006E0D38">
        <w:rPr>
          <w:rStyle w:val="DipnotBavurusu"/>
          <w:rFonts w:ascii="Times New Roman" w:hAnsi="Times New Roman" w:cs="Times New Roman"/>
        </w:rPr>
        <w:footnoteReference w:id="4"/>
      </w:r>
      <w:r w:rsidR="00F35AB6" w:rsidRPr="006E0D38">
        <w:rPr>
          <w:lang w:val="tr-TR"/>
        </w:rPr>
        <w:t xml:space="preserve"> </w:t>
      </w:r>
      <w:r w:rsidR="00E82571" w:rsidRPr="006E0D38">
        <w:rPr>
          <w:lang w:val="tr-TR"/>
        </w:rPr>
        <w:t>Süryaniler</w:t>
      </w:r>
      <w:r w:rsidR="00655A20" w:rsidRPr="006E0D38">
        <w:rPr>
          <w:lang w:val="tr-TR"/>
        </w:rPr>
        <w:t>,</w:t>
      </w:r>
      <w:r w:rsidR="00E82571" w:rsidRPr="006E0D38">
        <w:rPr>
          <w:lang w:val="tr-TR"/>
        </w:rPr>
        <w:t xml:space="preserve"> </w:t>
      </w:r>
      <w:r w:rsidR="00655A20" w:rsidRPr="006E0D38">
        <w:rPr>
          <w:lang w:val="tr-TR"/>
        </w:rPr>
        <w:t xml:space="preserve">okul açmak istediklerinde ve MEB azınlık </w:t>
      </w:r>
      <w:r w:rsidR="005A23E4" w:rsidRPr="006E0D38">
        <w:rPr>
          <w:lang w:val="tr-TR"/>
        </w:rPr>
        <w:t>olmadıkları</w:t>
      </w:r>
      <w:r w:rsidR="00655A20" w:rsidRPr="006E0D38">
        <w:rPr>
          <w:lang w:val="tr-TR"/>
        </w:rPr>
        <w:t xml:space="preserve"> gerekçesiyle reddettiğinde, </w:t>
      </w:r>
      <w:r w:rsidR="00E82571" w:rsidRPr="006E0D38">
        <w:rPr>
          <w:lang w:val="tr-TR"/>
        </w:rPr>
        <w:t xml:space="preserve">konuyu yargıya taşıyarak zaten hakları olan okul açma hakkını 2013’te bir kez de yargı kararıyla elde ederek Süryani Kadim Meryem Ana Kilisesi Vakfı’nca Özel Mor </w:t>
      </w:r>
      <w:proofErr w:type="spellStart"/>
      <w:r w:rsidR="00E82571" w:rsidRPr="006E0D38">
        <w:rPr>
          <w:lang w:val="tr-TR"/>
        </w:rPr>
        <w:t>Efrem</w:t>
      </w:r>
      <w:proofErr w:type="spellEnd"/>
      <w:r w:rsidR="00E82571" w:rsidRPr="006E0D38">
        <w:rPr>
          <w:lang w:val="tr-TR"/>
        </w:rPr>
        <w:t xml:space="preserve"> Sürya</w:t>
      </w:r>
      <w:r w:rsidR="00655A20" w:rsidRPr="006E0D38">
        <w:rPr>
          <w:lang w:val="tr-TR"/>
        </w:rPr>
        <w:t xml:space="preserve">ni </w:t>
      </w:r>
      <w:proofErr w:type="spellStart"/>
      <w:r w:rsidR="00655A20" w:rsidRPr="006E0D38">
        <w:rPr>
          <w:lang w:val="tr-TR"/>
        </w:rPr>
        <w:t>Anaokulu’nu</w:t>
      </w:r>
      <w:proofErr w:type="spellEnd"/>
      <w:r w:rsidR="00655A20" w:rsidRPr="006E0D38">
        <w:rPr>
          <w:lang w:val="tr-TR"/>
        </w:rPr>
        <w:t xml:space="preserve"> açabilmişlerdir. Ankara 13. İdare Mahkemesi Lozan’a göre tüm gayrimüslimlerin azınlık olduğuna ve okul açabileceklerine karar vermiştir. MEB de kararı temyize götürmemiştir;</w:t>
      </w:r>
      <w:r w:rsidR="00655A20" w:rsidRPr="006E0D38">
        <w:rPr>
          <w:rStyle w:val="DipnotBavurusu"/>
          <w:rFonts w:ascii="Times New Roman" w:hAnsi="Times New Roman" w:cs="Times New Roman"/>
        </w:rPr>
        <w:footnoteReference w:id="5"/>
      </w:r>
      <w:r w:rsidR="00655A20" w:rsidRPr="006E0D38">
        <w:rPr>
          <w:lang w:val="tr-TR"/>
        </w:rPr>
        <w:t xml:space="preserve"> lakin aynı MEB kanundaki bu ifadeyi de değiştirmemiştir. Oysa kanundaki “Rum, Ermeni ve Musevi azınlıklar” ifadesi Lozan’daki gibi </w:t>
      </w:r>
      <w:r w:rsidR="009B3553" w:rsidRPr="006E0D38">
        <w:rPr>
          <w:lang w:val="tr-TR"/>
        </w:rPr>
        <w:t>tüm gayrimüslim vatandaşları</w:t>
      </w:r>
      <w:r w:rsidR="00655A20" w:rsidRPr="006E0D38">
        <w:rPr>
          <w:lang w:val="tr-TR"/>
        </w:rPr>
        <w:t xml:space="preserve"> kapsayacak şekilde değiştirilmelidir.</w:t>
      </w:r>
    </w:p>
    <w:p w14:paraId="20A9799D" w14:textId="77777777" w:rsidR="00E82571" w:rsidRPr="006E0D38" w:rsidRDefault="00E82571" w:rsidP="00E44530">
      <w:pPr>
        <w:rPr>
          <w:lang w:val="tr-TR"/>
        </w:rPr>
      </w:pPr>
    </w:p>
    <w:p w14:paraId="5A2B6839" w14:textId="081154B5" w:rsidR="00EE1CFE" w:rsidRPr="006E0D38" w:rsidRDefault="00EE1CFE" w:rsidP="00E44530">
      <w:pPr>
        <w:rPr>
          <w:lang w:val="tr-TR"/>
        </w:rPr>
      </w:pPr>
      <w:r w:rsidRPr="006E0D38">
        <w:rPr>
          <w:lang w:val="tr-TR"/>
        </w:rPr>
        <w:t xml:space="preserve">İkinci olarak, hem 2. hem de 5. maddelerde </w:t>
      </w:r>
      <w:r w:rsidR="00A11D86" w:rsidRPr="006E0D38">
        <w:rPr>
          <w:lang w:val="tr-TR"/>
        </w:rPr>
        <w:t>Türkiye Cumhuriyeti</w:t>
      </w:r>
      <w:r w:rsidRPr="006E0D38">
        <w:rPr>
          <w:lang w:val="tr-TR"/>
        </w:rPr>
        <w:t xml:space="preserve"> vatandaşlığı koşulu aranmakta ve “kendi azınlığı” tabiri öne çıkmaktadır. Günümüzde azınlık okullarının önemli sorunlarından biri bu noktada iki boyutlu olarak devam etmektedir. Bu sorunun bir boyutu okula kayıt yapılacak çocuğun ebeveynlerinin </w:t>
      </w:r>
      <w:r w:rsidR="00A11D86" w:rsidRPr="006E0D38">
        <w:rPr>
          <w:lang w:val="tr-TR"/>
        </w:rPr>
        <w:t>Türkiye Cumhuriyeti</w:t>
      </w:r>
      <w:r w:rsidRPr="006E0D38">
        <w:rPr>
          <w:lang w:val="tr-TR"/>
        </w:rPr>
        <w:t xml:space="preserve"> vatandaşı olmasının yanı sıra gayrimüslim olduğunu ispatlaması </w:t>
      </w:r>
      <w:r w:rsidR="00824140" w:rsidRPr="006E0D38">
        <w:rPr>
          <w:lang w:val="tr-TR"/>
        </w:rPr>
        <w:t xml:space="preserve">gerekliliğidir. 28 Haziran 2015’te MEB’e bağlı Özel Öğretim Kurumları Genel Müdürlüğü’nün yayınladığı genelgeye göre Türkiye Cumhuriyeti vatandaşlarının çocuklarının velisi/vasisi tarafından bir form doldurulacak ve bu form okul müdürü tarafından uygun bulunduktan sonra çocuğun kaydı yapılabilecektir. Uygulamada bu uygunluk bir azınlık mensubunun o azınlık cemaatine üye olduğunu gösterir belge getirmesi olmaktadır ki, o da çoğunlukla vaftiz belgesi olmaktadır. </w:t>
      </w:r>
      <w:r w:rsidR="004528BF" w:rsidRPr="006E0D38">
        <w:rPr>
          <w:lang w:val="tr-TR"/>
        </w:rPr>
        <w:t xml:space="preserve">Millet sistemi zihniyetinin resmi düzeydeki devamlılığının göstergesi olan bu ispat zorunluluğu </w:t>
      </w:r>
      <w:r w:rsidR="00550B1A" w:rsidRPr="006E0D38">
        <w:rPr>
          <w:lang w:val="tr-TR"/>
        </w:rPr>
        <w:t xml:space="preserve">hem </w:t>
      </w:r>
      <w:r w:rsidR="00824140" w:rsidRPr="006E0D38">
        <w:rPr>
          <w:lang w:val="tr-TR"/>
        </w:rPr>
        <w:t>din ve i</w:t>
      </w:r>
      <w:r w:rsidR="004528BF" w:rsidRPr="006E0D38">
        <w:rPr>
          <w:lang w:val="tr-TR"/>
        </w:rPr>
        <w:t>badet özgürlüğünü ihlal etmekte</w:t>
      </w:r>
      <w:r w:rsidR="00550B1A" w:rsidRPr="006E0D38">
        <w:rPr>
          <w:lang w:val="tr-TR"/>
        </w:rPr>
        <w:t xml:space="preserve"> hem de nüfus kayıtlarında Müslüman görünen ama </w:t>
      </w:r>
      <w:r w:rsidR="00550B1A" w:rsidRPr="006E0D38">
        <w:rPr>
          <w:lang w:val="tr-TR"/>
        </w:rPr>
        <w:lastRenderedPageBreak/>
        <w:t xml:space="preserve">gayrimüslim bir cemaate mensup çocukların bu okullara kaydını </w:t>
      </w:r>
      <w:r w:rsidR="00A11D86" w:rsidRPr="006E0D38">
        <w:rPr>
          <w:lang w:val="tr-TR"/>
        </w:rPr>
        <w:t>imkânsız</w:t>
      </w:r>
      <w:r w:rsidR="00550B1A" w:rsidRPr="006E0D38">
        <w:rPr>
          <w:lang w:val="tr-TR"/>
        </w:rPr>
        <w:t xml:space="preserve"> kılmaktadır.</w:t>
      </w:r>
      <w:r w:rsidR="004528BF" w:rsidRPr="006E0D38">
        <w:rPr>
          <w:lang w:val="tr-TR"/>
        </w:rPr>
        <w:t xml:space="preserve"> </w:t>
      </w:r>
      <w:r w:rsidR="00550B1A" w:rsidRPr="006E0D38">
        <w:rPr>
          <w:lang w:val="tr-TR"/>
        </w:rPr>
        <w:t>B</w:t>
      </w:r>
      <w:r w:rsidR="004528BF" w:rsidRPr="006E0D38">
        <w:rPr>
          <w:lang w:val="tr-TR"/>
        </w:rPr>
        <w:t>u ihlalin önüne geçilmesi için bu ispat zorunluluğu kaldırılmalı</w:t>
      </w:r>
      <w:r w:rsidR="00EC19DF">
        <w:rPr>
          <w:lang w:val="tr-TR"/>
        </w:rPr>
        <w:t>, beyan esas alınmalıdır.</w:t>
      </w:r>
      <w:r w:rsidR="004528BF" w:rsidRPr="006E0D38">
        <w:rPr>
          <w:lang w:val="tr-TR"/>
        </w:rPr>
        <w:t xml:space="preserve"> Kayıt sorununa ilişkin ikinci boyutsa, Türkiye Cumhuriyeti vatandaşı olmayan gayrimüslimlerin sadece “misafir öğrenci” statüsünde bu okullarda okuyabilmesidir. Misafir öğrenci statüsünün kısıtlılığı, bu öğrencilere diploma alma imkanını tanın</w:t>
      </w:r>
      <w:r w:rsidR="00550B1A" w:rsidRPr="006E0D38">
        <w:rPr>
          <w:lang w:val="tr-TR"/>
        </w:rPr>
        <w:t>ma</w:t>
      </w:r>
      <w:r w:rsidR="004528BF" w:rsidRPr="006E0D38">
        <w:rPr>
          <w:lang w:val="tr-TR"/>
        </w:rPr>
        <w:t>masıdır. Öğrenci sayısı giderek azalan azınlık okullarının bu kısıtlama nedeniyle daha da az tercih edildikleri de göz önüne alınarak bu eğitim hakkının ihlali önlenmelidir.</w:t>
      </w:r>
      <w:r w:rsidR="00550B1A" w:rsidRPr="006E0D38">
        <w:rPr>
          <w:rStyle w:val="DipnotBavurusu"/>
          <w:rFonts w:ascii="Times New Roman" w:hAnsi="Times New Roman" w:cs="Times New Roman"/>
        </w:rPr>
        <w:footnoteReference w:id="6"/>
      </w:r>
      <w:r w:rsidR="004528BF" w:rsidRPr="006E0D38">
        <w:rPr>
          <w:lang w:val="tr-TR"/>
        </w:rPr>
        <w:t xml:space="preserve"> </w:t>
      </w:r>
    </w:p>
    <w:p w14:paraId="0D8CB8F4" w14:textId="77777777" w:rsidR="004528BF" w:rsidRPr="006E0D38" w:rsidRDefault="004528BF" w:rsidP="00E44530">
      <w:pPr>
        <w:rPr>
          <w:lang w:val="tr-TR"/>
        </w:rPr>
      </w:pPr>
    </w:p>
    <w:p w14:paraId="61205033" w14:textId="772538E9" w:rsidR="00F35AB6" w:rsidRPr="006E0D38" w:rsidRDefault="00EE1CFE" w:rsidP="00E44530">
      <w:pPr>
        <w:rPr>
          <w:lang w:val="tr-TR"/>
        </w:rPr>
      </w:pPr>
      <w:r w:rsidRPr="006E0D38">
        <w:rPr>
          <w:lang w:val="tr-TR"/>
        </w:rPr>
        <w:t xml:space="preserve">Üçüncü </w:t>
      </w:r>
      <w:r w:rsidR="005A23E4" w:rsidRPr="006E0D38">
        <w:rPr>
          <w:lang w:val="tr-TR"/>
        </w:rPr>
        <w:t>olarak, 5. m</w:t>
      </w:r>
      <w:r w:rsidR="00F35AB6" w:rsidRPr="006E0D38">
        <w:rPr>
          <w:lang w:val="tr-TR"/>
        </w:rPr>
        <w:t>adde</w:t>
      </w:r>
      <w:r w:rsidR="005A23E4" w:rsidRPr="006E0D38">
        <w:rPr>
          <w:lang w:val="tr-TR"/>
        </w:rPr>
        <w:t>de</w:t>
      </w:r>
      <w:r w:rsidR="00F35AB6" w:rsidRPr="006E0D38">
        <w:rPr>
          <w:lang w:val="tr-TR"/>
        </w:rPr>
        <w:t xml:space="preserve"> hem öğrencilerin Türkiye Cumhuriyeti vatandaşı olması şartı konulmakta hem de ilgili ülkeler tabiri geçmekte ve ayrıca bu ülkelerin mevzuat ve uygulamaları gözetilerek mütekabiliyetin esas alınacağı belirtilmektedir. </w:t>
      </w:r>
      <w:r w:rsidRPr="006E0D38">
        <w:rPr>
          <w:lang w:val="tr-TR"/>
        </w:rPr>
        <w:t xml:space="preserve">Oysa Lozan’ın 45. maddesi “mütekabiliyet” değil, “paralel yükümlülük” getirmektedir. “Paralel </w:t>
      </w:r>
      <w:proofErr w:type="spellStart"/>
      <w:proofErr w:type="gramStart"/>
      <w:r w:rsidRPr="006E0D38">
        <w:rPr>
          <w:lang w:val="tr-TR"/>
        </w:rPr>
        <w:t>yükümlülü</w:t>
      </w:r>
      <w:r w:rsidR="00A11D86">
        <w:rPr>
          <w:lang w:val="tr-TR"/>
        </w:rPr>
        <w:t>ğ</w:t>
      </w:r>
      <w:r w:rsidRPr="006E0D38">
        <w:rPr>
          <w:lang w:val="tr-TR"/>
        </w:rPr>
        <w:t>e</w:t>
      </w:r>
      <w:r w:rsidR="00A11D86">
        <w:rPr>
          <w:lang w:val="tr-TR"/>
        </w:rPr>
        <w:t>”</w:t>
      </w:r>
      <w:r w:rsidRPr="006E0D38">
        <w:rPr>
          <w:lang w:val="tr-TR"/>
        </w:rPr>
        <w:t>göre</w:t>
      </w:r>
      <w:proofErr w:type="spellEnd"/>
      <w:proofErr w:type="gramEnd"/>
      <w:r w:rsidRPr="006E0D38">
        <w:rPr>
          <w:lang w:val="tr-TR"/>
        </w:rPr>
        <w:t xml:space="preserve"> Türkiye’de</w:t>
      </w:r>
      <w:r w:rsidRPr="006E0D38">
        <w:rPr>
          <w:lang w:val="tr-TR" w:eastAsia="tr-TR"/>
        </w:rPr>
        <w:t xml:space="preserve"> gayrimüslim azınlıklara verilecek hakların, Yunanistan tarafından da kendi Müslüman azınlığına verilmesi gerekmektedir. </w:t>
      </w:r>
      <w:r w:rsidRPr="006E0D38">
        <w:rPr>
          <w:lang w:val="tr-TR"/>
        </w:rPr>
        <w:t xml:space="preserve">“Mütekabiliyet” zaten 1969 Viyana Antlaşmalar Hukuku Sözleşmesi, </w:t>
      </w:r>
      <w:r w:rsidR="005A23E4" w:rsidRPr="006E0D38">
        <w:rPr>
          <w:lang w:val="tr-TR"/>
        </w:rPr>
        <w:t>madde</w:t>
      </w:r>
      <w:r w:rsidRPr="006E0D38">
        <w:rPr>
          <w:lang w:val="tr-TR"/>
        </w:rPr>
        <w:t xml:space="preserve"> 60/5’e göre de yasaktır.</w:t>
      </w:r>
      <w:r w:rsidRPr="006E0D38">
        <w:rPr>
          <w:rStyle w:val="DipnotBavurusu"/>
          <w:rFonts w:ascii="Times New Roman" w:hAnsi="Times New Roman" w:cs="Times New Roman"/>
        </w:rPr>
        <w:footnoteReference w:id="7"/>
      </w:r>
      <w:r w:rsidRPr="006E0D38">
        <w:rPr>
          <w:lang w:val="tr-TR"/>
        </w:rPr>
        <w:t xml:space="preserve"> Bu maddeye göre insan hakları konusunda olumsuz karşılıklılık anlayışı söz konusu değildir.</w:t>
      </w:r>
      <w:r w:rsidRPr="006E0D38">
        <w:rPr>
          <w:rStyle w:val="DipnotBavurusu"/>
          <w:rFonts w:ascii="Times New Roman" w:hAnsi="Times New Roman" w:cs="Times New Roman"/>
        </w:rPr>
        <w:footnoteReference w:id="8"/>
      </w:r>
      <w:r w:rsidRPr="006E0D38">
        <w:rPr>
          <w:lang w:val="tr-TR"/>
        </w:rPr>
        <w:t xml:space="preserve"> Bu nedenle bu madde</w:t>
      </w:r>
      <w:r w:rsidR="005A23E4" w:rsidRPr="006E0D38">
        <w:rPr>
          <w:lang w:val="tr-TR"/>
        </w:rPr>
        <w:t>de</w:t>
      </w:r>
      <w:r w:rsidRPr="006E0D38">
        <w:rPr>
          <w:lang w:val="tr-TR"/>
        </w:rPr>
        <w:t xml:space="preserve"> yer alan mütekabiliyet ilkesi kaldırılmalıdır. </w:t>
      </w:r>
    </w:p>
    <w:p w14:paraId="709609DF" w14:textId="77777777" w:rsidR="00DA625E" w:rsidRPr="006E0D38" w:rsidRDefault="00DA625E" w:rsidP="00E44530">
      <w:pPr>
        <w:rPr>
          <w:lang w:val="tr-TR"/>
        </w:rPr>
      </w:pPr>
    </w:p>
    <w:p w14:paraId="64EDBACA" w14:textId="6B9C1BF8" w:rsidR="00DA625E" w:rsidRPr="006E0D38" w:rsidRDefault="00DA625E" w:rsidP="00E44530">
      <w:pPr>
        <w:rPr>
          <w:lang w:val="tr-TR"/>
        </w:rPr>
      </w:pPr>
      <w:r w:rsidRPr="006E0D38">
        <w:rPr>
          <w:lang w:val="tr-TR"/>
        </w:rPr>
        <w:t>Ayrıca 5580 sayılı Özel Ö</w:t>
      </w:r>
      <w:r w:rsidR="009B3553" w:rsidRPr="006E0D38">
        <w:rPr>
          <w:lang w:val="tr-TR"/>
        </w:rPr>
        <w:t>ğretim Kurumları Kanunu’nun 8. m</w:t>
      </w:r>
      <w:r w:rsidRPr="006E0D38">
        <w:rPr>
          <w:lang w:val="tr-TR"/>
        </w:rPr>
        <w:t xml:space="preserve">addesine göre, </w:t>
      </w:r>
      <w:proofErr w:type="spellStart"/>
      <w:r w:rsidRPr="006E0D38">
        <w:rPr>
          <w:color w:val="000000"/>
          <w:lang w:val="tr-TR"/>
        </w:rPr>
        <w:t>Türkçe'den</w:t>
      </w:r>
      <w:proofErr w:type="spellEnd"/>
      <w:r w:rsidRPr="006E0D38">
        <w:rPr>
          <w:color w:val="000000"/>
          <w:lang w:val="tr-TR"/>
        </w:rPr>
        <w:t xml:space="preserve"> başka dille öğretim yapan ve yabancılar tarafından açılmış bulunan okulların kurucuları ile müdürleri, Türkiye Cumhuriyeti uyruklu, Türkçe veya Türkçe kültür dersleri öğretmenliği yapma niteliğini taşıyan ve öğretim dilini bilenlerden birini, Türk müdür başyardımcısı olarak çalışma izni düzenlenmek üzere valiliğe önerir.</w:t>
      </w:r>
      <w:r w:rsidRPr="006E0D38">
        <w:rPr>
          <w:lang w:val="tr-TR"/>
        </w:rPr>
        <w:t xml:space="preserve"> </w:t>
      </w:r>
      <w:r w:rsidRPr="006E0D38">
        <w:rPr>
          <w:color w:val="000000"/>
          <w:lang w:val="tr-TR"/>
        </w:rPr>
        <w:t xml:space="preserve">Öğretim dilini bilen Türkçe veya Türkçe kültür dersleri öğretmeni bulunmaması hâlinde, okulun öğretim dilinde özel alan eğitimi </w:t>
      </w:r>
      <w:proofErr w:type="gramStart"/>
      <w:r w:rsidRPr="006E0D38">
        <w:rPr>
          <w:color w:val="000000"/>
          <w:lang w:val="tr-TR"/>
        </w:rPr>
        <w:t>görmüş,  Türkiye</w:t>
      </w:r>
      <w:proofErr w:type="gramEnd"/>
      <w:r w:rsidRPr="006E0D38">
        <w:rPr>
          <w:color w:val="000000"/>
          <w:lang w:val="tr-TR"/>
        </w:rPr>
        <w:t xml:space="preserve"> Cumhuriyeti uyruklu öğretmenlere de bu görev verilebilir. Bu öneriyi, uyarıya rağmen bir ay içinde yapmayan okulların Türk müdür başyardımcılarını, yukarıdaki şartları taşıyan öğretmenler arasından valilik seçer ve işe başlatır. Azınlık okulları da bu madde kapsamında değerlendirilmekte, </w:t>
      </w:r>
      <w:r w:rsidRPr="006E0D38">
        <w:rPr>
          <w:lang w:val="tr-TR"/>
        </w:rPr>
        <w:t xml:space="preserve">Lozan’ın 40. Maddesinde açıkça geçen </w:t>
      </w:r>
      <w:r w:rsidR="009B3553" w:rsidRPr="006E0D38">
        <w:rPr>
          <w:lang w:val="tr-TR"/>
        </w:rPr>
        <w:t>“</w:t>
      </w:r>
      <w:r w:rsidRPr="006E0D38">
        <w:rPr>
          <w:lang w:val="tr-TR"/>
        </w:rPr>
        <w:t>kurmak, yönetmek ve denetlemek</w:t>
      </w:r>
      <w:r w:rsidR="009B3553" w:rsidRPr="006E0D38">
        <w:rPr>
          <w:lang w:val="tr-TR"/>
        </w:rPr>
        <w:t>”</w:t>
      </w:r>
      <w:r w:rsidRPr="006E0D38">
        <w:rPr>
          <w:lang w:val="tr-TR"/>
        </w:rPr>
        <w:t xml:space="preserve"> ibarelerine rağmen azınlık okullarının Türk müdür başyardımcısı olması şartı da devam ettirilmektedir. Bu </w:t>
      </w:r>
      <w:r w:rsidR="009B3553" w:rsidRPr="006E0D38">
        <w:rPr>
          <w:lang w:val="tr-TR"/>
        </w:rPr>
        <w:t>gözetim</w:t>
      </w:r>
      <w:r w:rsidRPr="006E0D38">
        <w:rPr>
          <w:lang w:val="tr-TR"/>
        </w:rPr>
        <w:t xml:space="preserve"> maksatlı ihlale son verilmelidir.</w:t>
      </w:r>
      <w:r w:rsidR="001F36FF">
        <w:rPr>
          <w:rStyle w:val="DipnotBavurusu"/>
          <w:rFonts w:ascii="Times New Roman" w:hAnsi="Times New Roman" w:cs="Times New Roman"/>
          <w:lang w:val="tr-TR"/>
        </w:rPr>
        <w:footnoteReference w:id="9"/>
      </w:r>
      <w:r w:rsidRPr="006E0D38">
        <w:rPr>
          <w:lang w:val="tr-TR"/>
        </w:rPr>
        <w:t xml:space="preserve"> </w:t>
      </w:r>
    </w:p>
    <w:p w14:paraId="5974FA5A" w14:textId="77777777" w:rsidR="005A23E4" w:rsidRPr="006E0D38" w:rsidRDefault="005A23E4" w:rsidP="00E44530">
      <w:pPr>
        <w:rPr>
          <w:lang w:val="tr-TR"/>
        </w:rPr>
      </w:pPr>
    </w:p>
    <w:p w14:paraId="6193E2B4" w14:textId="689B607B" w:rsidR="006A544A" w:rsidRPr="006E0D38" w:rsidRDefault="006A544A" w:rsidP="00E44530">
      <w:pPr>
        <w:rPr>
          <w:lang w:val="tr-TR"/>
        </w:rPr>
      </w:pPr>
      <w:r w:rsidRPr="006E0D38">
        <w:rPr>
          <w:lang w:val="tr-TR"/>
        </w:rPr>
        <w:t>Eğitim alanında gayrimüslimleri yakından ilgilendiren bir diğer hak da Din Kültürü ve Ahlak Bilgisi dersinden muafiyet hakkıdır. Din Öğretimi Genel Müdürlüğü Eğitim ve Öğretim Yüksek Kurulu Başkanlığı’nın 9 Temmuz 1990 gün ve 1 sayılı kararına istinaden, azınlık okulları dışında kalan ilk ve orta öğretim kurumlarında öğrenim gören Türkiye Cumhuriyeti uyruklu, Hristiyan ve Muse</w:t>
      </w:r>
      <w:r w:rsidR="0055228E" w:rsidRPr="006E0D38">
        <w:rPr>
          <w:lang w:val="tr-TR"/>
        </w:rPr>
        <w:t>vi dinlerine mensup öğrenciler</w:t>
      </w:r>
      <w:r w:rsidRPr="006E0D38">
        <w:rPr>
          <w:lang w:val="tr-TR"/>
        </w:rPr>
        <w:t xml:space="preserve"> bu dinlerden birine mensup olduklarını belgelendirme </w:t>
      </w:r>
      <w:r w:rsidR="0055228E" w:rsidRPr="006E0D38">
        <w:rPr>
          <w:lang w:val="tr-TR"/>
        </w:rPr>
        <w:t xml:space="preserve">kaydıyla bu derse girme zorunluluğunda değillerdir. </w:t>
      </w:r>
      <w:r w:rsidR="00A0189D" w:rsidRPr="006E0D38">
        <w:rPr>
          <w:lang w:val="tr-TR"/>
        </w:rPr>
        <w:t xml:space="preserve">Fakat </w:t>
      </w:r>
      <w:r w:rsidR="0055228E" w:rsidRPr="006E0D38">
        <w:rPr>
          <w:lang w:val="tr-TR"/>
        </w:rPr>
        <w:t>Türkiye’nin siyasal ve toplumsal koşullarında din hanesi boş olanların veya Hristiyan mültecilerin bu derse girmek zorunda kalmaları</w:t>
      </w:r>
      <w:r w:rsidR="00A0189D" w:rsidRPr="006E0D38">
        <w:rPr>
          <w:lang w:val="tr-TR"/>
        </w:rPr>
        <w:t xml:space="preserve"> gibi</w:t>
      </w:r>
      <w:r w:rsidR="0055228E" w:rsidRPr="006E0D38">
        <w:rPr>
          <w:lang w:val="tr-TR"/>
        </w:rPr>
        <w:t xml:space="preserve">, bazı okul yönetimlerinin Hıristiyanlık ya da Musevilik dinlerinden birine mensup olduklarına dair öğrenci için belge talebinde bulunmaları </w:t>
      </w:r>
      <w:r w:rsidR="00A0189D" w:rsidRPr="006E0D38">
        <w:rPr>
          <w:lang w:val="tr-TR"/>
        </w:rPr>
        <w:t xml:space="preserve">da </w:t>
      </w:r>
      <w:r w:rsidR="0055228E" w:rsidRPr="006E0D38">
        <w:rPr>
          <w:lang w:val="tr-TR"/>
        </w:rPr>
        <w:t>muafiyet hakkının uygulamada yaşadığı sorunlardır.</w:t>
      </w:r>
      <w:r w:rsidR="0055228E" w:rsidRPr="006E0D38">
        <w:rPr>
          <w:rStyle w:val="DipnotBavurusu"/>
          <w:rFonts w:ascii="Times New Roman" w:hAnsi="Times New Roman" w:cs="Times New Roman"/>
        </w:rPr>
        <w:footnoteReference w:id="10"/>
      </w:r>
      <w:r w:rsidR="0055228E" w:rsidRPr="006E0D38">
        <w:rPr>
          <w:lang w:val="tr-TR"/>
        </w:rPr>
        <w:t xml:space="preserve"> </w:t>
      </w:r>
    </w:p>
    <w:p w14:paraId="4087F6E4" w14:textId="77777777" w:rsidR="0055228E" w:rsidRPr="006E0D38" w:rsidRDefault="0055228E" w:rsidP="00E44530">
      <w:pPr>
        <w:rPr>
          <w:lang w:val="tr-TR"/>
        </w:rPr>
      </w:pPr>
    </w:p>
    <w:p w14:paraId="3B175DDF" w14:textId="33AC3D1A" w:rsidR="0055228E" w:rsidRPr="006E0D38" w:rsidRDefault="00DA625E" w:rsidP="00E44530">
      <w:pPr>
        <w:rPr>
          <w:lang w:val="tr-TR"/>
        </w:rPr>
      </w:pPr>
      <w:r w:rsidRPr="006E0D38">
        <w:rPr>
          <w:lang w:val="tr-TR"/>
        </w:rPr>
        <w:lastRenderedPageBreak/>
        <w:t>Devamlılığını koruyan bir diğer sorunlu alan da azınlık okullarındaki ders materyallerinin yetersizliğidir. Okulların kendi olanaklarıyl</w:t>
      </w:r>
      <w:r w:rsidR="00E82571" w:rsidRPr="006E0D38">
        <w:rPr>
          <w:lang w:val="tr-TR"/>
        </w:rPr>
        <w:t>a</w:t>
      </w:r>
      <w:r w:rsidRPr="006E0D38">
        <w:rPr>
          <w:lang w:val="tr-TR"/>
        </w:rPr>
        <w:t xml:space="preserve"> çevirdikleri kitaplar noter onayıyla ve Talim ve Terbiye Kurulu’nun kararıyla kullanılabilmektedir. </w:t>
      </w:r>
      <w:r w:rsidR="00E82571" w:rsidRPr="006E0D38">
        <w:rPr>
          <w:lang w:val="tr-TR"/>
        </w:rPr>
        <w:t xml:space="preserve">Rum okulları Yunanistan’dan kitap getirtme olanağına sahiplerse </w:t>
      </w:r>
      <w:proofErr w:type="gramStart"/>
      <w:r w:rsidR="00E82571" w:rsidRPr="006E0D38">
        <w:rPr>
          <w:lang w:val="tr-TR"/>
        </w:rPr>
        <w:t>de,</w:t>
      </w:r>
      <w:proofErr w:type="gramEnd"/>
      <w:r w:rsidR="00E82571" w:rsidRPr="006E0D38">
        <w:rPr>
          <w:lang w:val="tr-TR"/>
        </w:rPr>
        <w:t xml:space="preserve"> burada da mütekabiliyet ilkesinin uygulanması bürokratik süreci uzatmaktadır.</w:t>
      </w:r>
      <w:r w:rsidR="00E82571" w:rsidRPr="006E0D38">
        <w:rPr>
          <w:rStyle w:val="DipnotBavurusu"/>
          <w:rFonts w:ascii="Times New Roman" w:hAnsi="Times New Roman" w:cs="Times New Roman"/>
        </w:rPr>
        <w:footnoteReference w:id="11"/>
      </w:r>
      <w:r w:rsidR="00E82571" w:rsidRPr="006E0D38">
        <w:rPr>
          <w:lang w:val="tr-TR"/>
        </w:rPr>
        <w:t xml:space="preserve"> Öte yandan bu okullara gönderilen ve diğer okullarda okutulan tarih kitaplarında gayrimüslimlere yönelik ayrımcılığın devam ettirilmesi de dikkat çeken ve gayrimüslimlere yönelik ayrımcılığı pekiştiren bir unsur olarak devam etmektedir. </w:t>
      </w:r>
    </w:p>
    <w:p w14:paraId="0A791413" w14:textId="77777777" w:rsidR="0055228E" w:rsidRPr="006E0D38" w:rsidRDefault="0055228E" w:rsidP="00E44530">
      <w:pPr>
        <w:rPr>
          <w:lang w:val="tr-TR"/>
        </w:rPr>
      </w:pPr>
    </w:p>
    <w:p w14:paraId="7B4A46A8" w14:textId="3E4D4AE6" w:rsidR="00FD38DB" w:rsidRPr="006E0D38" w:rsidRDefault="00FD38DB" w:rsidP="00E44530">
      <w:pPr>
        <w:rPr>
          <w:lang w:val="tr-TR"/>
        </w:rPr>
      </w:pPr>
      <w:r w:rsidRPr="006E0D38">
        <w:rPr>
          <w:lang w:val="tr-TR"/>
        </w:rPr>
        <w:t xml:space="preserve">Günümüzde gayrimüslimler Türkiye nüfusunun %1’ini bile oluşturmamaktadır ve Osmanlı’dan günümüze nüfuslarındaki bu muazzam düşüş, düşüşün ardındaki tarihsel ve güncel nedenler ve uygulamalar elbette azınlık okullarının sayısını da yakından etkilemiştir. 1913-1914 verilerine göre Anadolu’da 2596 azınlık okulu bulunurken günümüzde 24 okul </w:t>
      </w:r>
      <w:r w:rsidR="00655A20" w:rsidRPr="006E0D38">
        <w:rPr>
          <w:lang w:val="tr-TR"/>
        </w:rPr>
        <w:t xml:space="preserve">(16 Ermeni, 6 Rum, 1 Musevi ve 1 Süryani okulu) </w:t>
      </w:r>
      <w:r w:rsidRPr="006E0D38">
        <w:rPr>
          <w:lang w:val="tr-TR"/>
        </w:rPr>
        <w:t>bulunmaktadır.</w:t>
      </w:r>
      <w:r w:rsidR="009353C0" w:rsidRPr="006E0D38">
        <w:rPr>
          <w:rStyle w:val="DipnotBavurusu"/>
          <w:rFonts w:ascii="Times New Roman" w:hAnsi="Times New Roman" w:cs="Times New Roman"/>
          <w:lang w:val="tr-TR"/>
        </w:rPr>
        <w:footnoteReference w:id="12"/>
      </w:r>
      <w:r w:rsidRPr="006E0D38">
        <w:rPr>
          <w:lang w:val="tr-TR"/>
        </w:rPr>
        <w:t xml:space="preserve"> </w:t>
      </w:r>
    </w:p>
    <w:p w14:paraId="1811403A" w14:textId="77777777" w:rsidR="00655A20" w:rsidRPr="006E0D38" w:rsidRDefault="00655A20" w:rsidP="00E44530">
      <w:pPr>
        <w:rPr>
          <w:lang w:val="tr-TR"/>
        </w:rPr>
      </w:pPr>
    </w:p>
    <w:p w14:paraId="68D9A811" w14:textId="1B35586D" w:rsidR="00655A20" w:rsidRPr="006E0D38" w:rsidRDefault="00655A20" w:rsidP="00E44530">
      <w:pPr>
        <w:rPr>
          <w:lang w:val="tr-TR"/>
        </w:rPr>
      </w:pPr>
      <w:r w:rsidRPr="006E0D38">
        <w:rPr>
          <w:lang w:val="tr-TR"/>
        </w:rPr>
        <w:t xml:space="preserve">Okulların en önemli sorunlarından birisi maddi kaynak sıkıntısıdır. Mesela Süryaniler verdikleri yargı mücadelesinin ardından anaokulu açabilmişlerse de maddi kısıtlılıklar nedeniyle ilk ve orta öğrenim verebilecek okullar açamamaktadırlar. </w:t>
      </w:r>
      <w:r w:rsidR="005A23E4" w:rsidRPr="006E0D38">
        <w:rPr>
          <w:lang w:val="tr-TR"/>
        </w:rPr>
        <w:t>Olumlu bir gelişme olarak MEB azınlık okullarını özel okul statüsünde değerlendirdiği için özel okullara verdiği eğitim desteğini azınlık okullarında okuyan</w:t>
      </w:r>
      <w:r w:rsidR="00F87350" w:rsidRPr="006E0D38">
        <w:rPr>
          <w:lang w:val="tr-TR"/>
        </w:rPr>
        <w:t xml:space="preserve"> öğrenciler için de 2014’ten beri </w:t>
      </w:r>
      <w:r w:rsidR="005A23E4" w:rsidRPr="006E0D38">
        <w:rPr>
          <w:lang w:val="tr-TR"/>
        </w:rPr>
        <w:t>uygulamaya başla</w:t>
      </w:r>
      <w:r w:rsidR="00F87350" w:rsidRPr="006E0D38">
        <w:rPr>
          <w:lang w:val="tr-TR"/>
        </w:rPr>
        <w:t xml:space="preserve">sa da bu destek okullara değil öğrencileredir ve yetersizdir. Öte yandan </w:t>
      </w:r>
      <w:r w:rsidR="00F96E62" w:rsidRPr="006E0D38">
        <w:rPr>
          <w:lang w:val="tr-TR"/>
        </w:rPr>
        <w:t xml:space="preserve">1970’li yıllardan bu yana ilk kez devlet bütçesinden pay ayrılması önemlidir ve </w:t>
      </w:r>
      <w:r w:rsidR="00F87350" w:rsidRPr="006E0D38">
        <w:rPr>
          <w:lang w:val="tr-TR"/>
        </w:rPr>
        <w:t xml:space="preserve">2014-2015 eğitim öğretim yılında </w:t>
      </w:r>
      <w:r w:rsidR="00F96E62" w:rsidRPr="006E0D38">
        <w:rPr>
          <w:lang w:val="tr-TR"/>
        </w:rPr>
        <w:t xml:space="preserve">MEB pozitif ayrımcılığa giderek başvuran tüm azınlık okulu öğrencilerine destek vermiştir. Buna göre, </w:t>
      </w:r>
      <w:r w:rsidR="00F96E62" w:rsidRPr="006E0D38">
        <w:rPr>
          <w:rFonts w:eastAsia="Times New Roman"/>
          <w:color w:val="212121"/>
          <w:shd w:val="clear" w:color="auto" w:fill="FFFFFF"/>
          <w:lang w:val="tr-TR"/>
        </w:rPr>
        <w:t>2014-2015 eğitim öğretim yılında 2 bin 685 azınlık okulu öğrencisi destek alırken, 2015-2016 öğretim yılında 945’i ilk defa olmak üzere 2 bin 681 öğrenci, 2016-2017 öğretim yılında 89’u ilk defa olmak üzere 1910 öğrenci destek almıştır. 2017-2018 öğretim yılında 123’ü ilk defa olmak üzere toplam sayı 1390 öğrenciye düşmüştür.</w:t>
      </w:r>
      <w:r w:rsidR="00F96E62" w:rsidRPr="006E0D38">
        <w:rPr>
          <w:rStyle w:val="DipnotBavurusu"/>
          <w:rFonts w:ascii="Times New Roman" w:hAnsi="Times New Roman" w:cs="Times New Roman"/>
          <w:lang w:val="tr-TR"/>
        </w:rPr>
        <w:footnoteReference w:id="13"/>
      </w:r>
      <w:r w:rsidR="00F96E62" w:rsidRPr="006E0D38">
        <w:rPr>
          <w:lang w:val="tr-TR"/>
        </w:rPr>
        <w:t xml:space="preserve"> </w:t>
      </w:r>
      <w:r w:rsidR="00F32D9D" w:rsidRPr="006E0D38">
        <w:rPr>
          <w:lang w:val="tr-TR"/>
        </w:rPr>
        <w:t>Azınlık okullarında görev yapan öğretmenlerin maaşlarının okullar tarafından ödendiği, azalan öğrenci sayısıyla birlikte azalan bağışlar ve artan maddi gereksinimler düşünüldüğünde zaten yetersiz olan bu desteğin de kısa süre içinde azalmaya başlaması dikkat çekicidir. Oysa Lozan’ın 41. m</w:t>
      </w:r>
      <w:r w:rsidRPr="006E0D38">
        <w:rPr>
          <w:lang w:val="tr-TR"/>
        </w:rPr>
        <w:t xml:space="preserve">addesine göre gayrimüslim azınlıkların önemli bir oranda oturdukları il ve ilçelerde, anadillerinde öğretim yapabilmeleri için, çeşitli bütçelerden (devlet, belediye vd.) hakkaniyete uygun pay alma hakkı vardır. Lakin MEB bu okulları özel okul statüsünde değerlendirince bu madde ihlal edilmektedir. Bu nedenle MEB’in azınlık okullarını özel okul statüsünden çıkararak bu okullara Lozan’ı ve temel insan ve azınlık hakları belgeleri temel alan yeni </w:t>
      </w:r>
      <w:r w:rsidR="000C6192" w:rsidRPr="006E0D38">
        <w:rPr>
          <w:lang w:val="tr-TR"/>
        </w:rPr>
        <w:t xml:space="preserve">ve ayrı </w:t>
      </w:r>
      <w:r w:rsidRPr="006E0D38">
        <w:rPr>
          <w:lang w:val="tr-TR"/>
        </w:rPr>
        <w:t>b</w:t>
      </w:r>
      <w:r w:rsidR="000C6192" w:rsidRPr="006E0D38">
        <w:rPr>
          <w:lang w:val="tr-TR"/>
        </w:rPr>
        <w:t>ir yönetmelik çıkarması ve 41. m</w:t>
      </w:r>
      <w:r w:rsidRPr="006E0D38">
        <w:rPr>
          <w:lang w:val="tr-TR"/>
        </w:rPr>
        <w:t xml:space="preserve">adde gereğince hakları olan devlet desteğini almalarını sağlaması gereklidir. </w:t>
      </w:r>
    </w:p>
    <w:p w14:paraId="3A574C53" w14:textId="77777777" w:rsidR="005A23E4" w:rsidRPr="006E0D38" w:rsidRDefault="005A23E4" w:rsidP="00E44530">
      <w:pPr>
        <w:rPr>
          <w:lang w:val="tr-TR"/>
        </w:rPr>
      </w:pPr>
    </w:p>
    <w:p w14:paraId="4217D5BB" w14:textId="6D5343E4" w:rsidR="005A23E4" w:rsidRPr="006E0D38" w:rsidRDefault="00F87350" w:rsidP="00E44530">
      <w:pPr>
        <w:rPr>
          <w:lang w:val="tr-TR"/>
        </w:rPr>
      </w:pPr>
      <w:r w:rsidRPr="006E0D38">
        <w:rPr>
          <w:lang w:val="tr-TR"/>
        </w:rPr>
        <w:t xml:space="preserve">Hem eğitim hem de din özgürlüğü bağlamında gayrimüslimleri, özellikle de Rumları ilgilendiren önemli ve devam eden bir sorun da Heybeliada Ruhban Okulu’nun 1971’den beri kapalı olmasıdır. </w:t>
      </w:r>
      <w:r w:rsidR="009C78B9" w:rsidRPr="006E0D38">
        <w:rPr>
          <w:lang w:val="tr-TR"/>
        </w:rPr>
        <w:t xml:space="preserve">AKP hükümeti bir hukuki engel olmadığını belirtse </w:t>
      </w:r>
      <w:proofErr w:type="gramStart"/>
      <w:r w:rsidR="009C78B9" w:rsidRPr="006E0D38">
        <w:rPr>
          <w:lang w:val="tr-TR"/>
        </w:rPr>
        <w:t>de,</w:t>
      </w:r>
      <w:proofErr w:type="gramEnd"/>
      <w:r w:rsidR="009C78B9" w:rsidRPr="006E0D38">
        <w:rPr>
          <w:lang w:val="tr-TR"/>
        </w:rPr>
        <w:t xml:space="preserve"> Heybeliada Ruhban Okulu’nun açılması için Atina’da bir cami açılması ön koşulunu sürmüştür.</w:t>
      </w:r>
      <w:r w:rsidR="009353C0" w:rsidRPr="006E0D38">
        <w:rPr>
          <w:rStyle w:val="DipnotBavurusu"/>
          <w:rFonts w:ascii="Times New Roman" w:hAnsi="Times New Roman" w:cs="Times New Roman"/>
          <w:lang w:val="tr-TR"/>
        </w:rPr>
        <w:footnoteReference w:id="14"/>
      </w:r>
      <w:r w:rsidR="009C78B9" w:rsidRPr="006E0D38">
        <w:rPr>
          <w:lang w:val="tr-TR"/>
        </w:rPr>
        <w:t xml:space="preserve"> Camiye dair tasarı 2016’da Yunanistan Parlamentosu’ndan geçse ve cami yapımına başlansa d</w:t>
      </w:r>
      <w:r w:rsidR="00BC18E7" w:rsidRPr="006E0D38">
        <w:rPr>
          <w:lang w:val="tr-TR"/>
        </w:rPr>
        <w:t>a</w:t>
      </w:r>
      <w:r w:rsidR="009C78B9" w:rsidRPr="006E0D38">
        <w:rPr>
          <w:lang w:val="tr-TR"/>
        </w:rPr>
        <w:t xml:space="preserve"> okulun açılmasına dair bir adım atılmamıştır. </w:t>
      </w:r>
      <w:r w:rsidRPr="006E0D38">
        <w:rPr>
          <w:lang w:val="tr-TR"/>
        </w:rPr>
        <w:t>Bu okulun kapal</w:t>
      </w:r>
      <w:r w:rsidR="000C6192" w:rsidRPr="006E0D38">
        <w:rPr>
          <w:lang w:val="tr-TR"/>
        </w:rPr>
        <w:t xml:space="preserve">ı olması </w:t>
      </w:r>
      <w:r w:rsidR="000C6192" w:rsidRPr="006E0D38">
        <w:rPr>
          <w:lang w:val="tr-TR"/>
        </w:rPr>
        <w:lastRenderedPageBreak/>
        <w:t>doğrudan Lozan’ın 40. m</w:t>
      </w:r>
      <w:r w:rsidRPr="006E0D38">
        <w:rPr>
          <w:lang w:val="tr-TR"/>
        </w:rPr>
        <w:t>addesinin ihlalidir. Okulun açılması için mütekabiliyet ilkesinin siyasilerce ön koşul olması, okulun Yunanistan’la ilişkiler ve Kıbrıs sorunu bağlamında bir koz olarak görülmesi ihlali derinleştirmektedir.</w:t>
      </w:r>
      <w:r w:rsidR="009C78B9" w:rsidRPr="006E0D38">
        <w:rPr>
          <w:lang w:val="tr-TR"/>
        </w:rPr>
        <w:t xml:space="preserve"> </w:t>
      </w:r>
    </w:p>
    <w:p w14:paraId="6F076F4D" w14:textId="77777777" w:rsidR="00094E36" w:rsidRPr="006E0D38" w:rsidRDefault="00094E36" w:rsidP="00E44530">
      <w:pPr>
        <w:rPr>
          <w:lang w:val="tr-TR"/>
        </w:rPr>
      </w:pPr>
    </w:p>
    <w:p w14:paraId="0B45C0EE" w14:textId="5DCFC40E" w:rsidR="00094E36" w:rsidRPr="006E0D38" w:rsidRDefault="00094E36" w:rsidP="00A11D86">
      <w:pPr>
        <w:pStyle w:val="Balk2"/>
        <w:rPr>
          <w:lang w:val="tr-TR"/>
        </w:rPr>
      </w:pPr>
      <w:r w:rsidRPr="006E0D38">
        <w:rPr>
          <w:lang w:val="tr-TR"/>
        </w:rPr>
        <w:t>Vakıflar</w:t>
      </w:r>
      <w:r w:rsidR="000C6192" w:rsidRPr="006E0D38">
        <w:rPr>
          <w:lang w:val="tr-TR"/>
        </w:rPr>
        <w:t xml:space="preserve"> Sorunu </w:t>
      </w:r>
    </w:p>
    <w:p w14:paraId="0E0729EE" w14:textId="77777777" w:rsidR="00094E36" w:rsidRPr="006E0D38" w:rsidRDefault="00094E36" w:rsidP="00E44530">
      <w:pPr>
        <w:rPr>
          <w:lang w:val="tr-TR"/>
        </w:rPr>
      </w:pPr>
    </w:p>
    <w:p w14:paraId="7CEF3EED" w14:textId="533E7A0B" w:rsidR="005E1921" w:rsidRPr="006E0D38" w:rsidRDefault="00292789" w:rsidP="00E44530">
      <w:r w:rsidRPr="006E0D38">
        <w:t>5737 sayılı Vakıflar Kanunu’nun 3. maddesine göre cemaat vakfı “Vakfiyeleri olup olmadığına bakılmaksızın 2762 sayılı Vakıflar Kanunu gereğince tüzel kişilik kazanmış, mensupları Türkiye Cumhuriyeti vatandaşı olan Türkiye'deki gayrimüslim cemaatlere ait vakıflar" olarak tanımlanmıştır.</w:t>
      </w:r>
      <w:r w:rsidRPr="006E0D38">
        <w:rPr>
          <w:rStyle w:val="DipnotBavurusu"/>
          <w:rFonts w:ascii="Times New Roman" w:hAnsi="Times New Roman" w:cs="Times New Roman"/>
        </w:rPr>
        <w:footnoteReference w:id="15"/>
      </w:r>
      <w:r w:rsidRPr="006E0D38">
        <w:t xml:space="preserve"> </w:t>
      </w:r>
      <w:r w:rsidR="009F0723" w:rsidRPr="006E0D38">
        <w:t xml:space="preserve">2018 itibariyle VGM kayıtlarına göre Türkiye’de Rumların </w:t>
      </w:r>
      <w:r w:rsidRPr="006E0D38">
        <w:t xml:space="preserve">77, Ermenilerin 54, </w:t>
      </w:r>
      <w:proofErr w:type="spellStart"/>
      <w:r w:rsidRPr="006E0D38">
        <w:t>Musevilerin</w:t>
      </w:r>
      <w:proofErr w:type="spellEnd"/>
      <w:r w:rsidRPr="006E0D38">
        <w:t xml:space="preserve"> 19, </w:t>
      </w:r>
      <w:proofErr w:type="spellStart"/>
      <w:r w:rsidRPr="006E0D38">
        <w:t>Süryanilerin</w:t>
      </w:r>
      <w:proofErr w:type="spellEnd"/>
      <w:r w:rsidRPr="006E0D38">
        <w:t xml:space="preserve"> 10, </w:t>
      </w:r>
      <w:proofErr w:type="spellStart"/>
      <w:r w:rsidRPr="006E0D38">
        <w:t>Bulgarların</w:t>
      </w:r>
      <w:proofErr w:type="spellEnd"/>
      <w:r w:rsidRPr="006E0D38">
        <w:t xml:space="preserve"> 2, </w:t>
      </w:r>
      <w:proofErr w:type="spellStart"/>
      <w:r w:rsidRPr="006E0D38">
        <w:t>Gürcülerin</w:t>
      </w:r>
      <w:proofErr w:type="spellEnd"/>
      <w:r w:rsidRPr="006E0D38">
        <w:t xml:space="preserve"> 1, </w:t>
      </w:r>
      <w:proofErr w:type="spellStart"/>
      <w:r w:rsidRPr="006E0D38">
        <w:t>Keldanilerin</w:t>
      </w:r>
      <w:proofErr w:type="spellEnd"/>
      <w:r w:rsidRPr="006E0D38">
        <w:t xml:space="preserve"> 3 </w:t>
      </w:r>
      <w:proofErr w:type="spellStart"/>
      <w:r w:rsidRPr="006E0D38">
        <w:t>ve</w:t>
      </w:r>
      <w:proofErr w:type="spellEnd"/>
      <w:r w:rsidRPr="006E0D38">
        <w:t xml:space="preserve"> </w:t>
      </w:r>
      <w:proofErr w:type="spellStart"/>
      <w:r w:rsidRPr="006E0D38">
        <w:t>Maronilerin</w:t>
      </w:r>
      <w:proofErr w:type="spellEnd"/>
      <w:r w:rsidRPr="006E0D38">
        <w:t xml:space="preserve"> 1</w:t>
      </w:r>
      <w:r w:rsidR="009F0723" w:rsidRPr="006E0D38">
        <w:t xml:space="preserve"> </w:t>
      </w:r>
      <w:proofErr w:type="spellStart"/>
      <w:r w:rsidR="009F0723" w:rsidRPr="006E0D38">
        <w:t>vakfı</w:t>
      </w:r>
      <w:proofErr w:type="spellEnd"/>
      <w:r w:rsidR="009F0723" w:rsidRPr="006E0D38">
        <w:t xml:space="preserve"> </w:t>
      </w:r>
      <w:proofErr w:type="spellStart"/>
      <w:r w:rsidRPr="006E0D38">
        <w:t>bulunmaktadır</w:t>
      </w:r>
      <w:proofErr w:type="spellEnd"/>
      <w:r w:rsidR="009F0723" w:rsidRPr="006E0D38">
        <w:t>.</w:t>
      </w:r>
      <w:r w:rsidRPr="006E0D38">
        <w:rPr>
          <w:rStyle w:val="DipnotBavurusu"/>
          <w:rFonts w:ascii="Times New Roman" w:hAnsi="Times New Roman" w:cs="Times New Roman"/>
        </w:rPr>
        <w:footnoteReference w:id="16"/>
      </w:r>
      <w:r w:rsidR="009F0723" w:rsidRPr="006E0D38">
        <w:t xml:space="preserve"> VGM </w:t>
      </w:r>
      <w:proofErr w:type="spellStart"/>
      <w:r w:rsidR="009F0723" w:rsidRPr="006E0D38">
        <w:t>bu</w:t>
      </w:r>
      <w:proofErr w:type="spellEnd"/>
      <w:r w:rsidR="009F0723" w:rsidRPr="006E0D38">
        <w:t xml:space="preserve"> </w:t>
      </w:r>
      <w:proofErr w:type="spellStart"/>
      <w:r w:rsidR="009F0723" w:rsidRPr="006E0D38">
        <w:t>tespitinde</w:t>
      </w:r>
      <w:proofErr w:type="spellEnd"/>
      <w:r w:rsidR="009F0723" w:rsidRPr="006E0D38">
        <w:t xml:space="preserve"> Protestan vakıflarını saymasa da, Türkiye’de Protestan toplulukların kurduğu da 5 vakıf söz konusudur.</w:t>
      </w:r>
      <w:r w:rsidRPr="006E0D38">
        <w:rPr>
          <w:rStyle w:val="DipnotBavurusu"/>
          <w:rFonts w:ascii="Times New Roman" w:hAnsi="Times New Roman" w:cs="Times New Roman"/>
        </w:rPr>
        <w:footnoteReference w:id="17"/>
      </w:r>
      <w:r w:rsidR="00BC18E7" w:rsidRPr="006E0D38">
        <w:t xml:space="preserve"> </w:t>
      </w:r>
      <w:r w:rsidR="005E1921" w:rsidRPr="006E0D38">
        <w:t xml:space="preserve">Rum Cemaat Vakıflarını </w:t>
      </w:r>
      <w:proofErr w:type="spellStart"/>
      <w:r w:rsidR="005E1921" w:rsidRPr="006E0D38">
        <w:t>Destekleme</w:t>
      </w:r>
      <w:proofErr w:type="spellEnd"/>
      <w:r w:rsidR="005E1921" w:rsidRPr="006E0D38">
        <w:t xml:space="preserve"> Derneği (RUMVADER) </w:t>
      </w:r>
      <w:proofErr w:type="spellStart"/>
      <w:r w:rsidR="005E1921" w:rsidRPr="006E0D38">
        <w:t>ve</w:t>
      </w:r>
      <w:proofErr w:type="spellEnd"/>
      <w:r w:rsidR="005E1921" w:rsidRPr="006E0D38">
        <w:t xml:space="preserve"> </w:t>
      </w:r>
      <w:proofErr w:type="spellStart"/>
      <w:r w:rsidR="005E1921" w:rsidRPr="006E0D38">
        <w:t>Ermeni</w:t>
      </w:r>
      <w:proofErr w:type="spellEnd"/>
      <w:r w:rsidR="005E1921" w:rsidRPr="006E0D38">
        <w:t xml:space="preserve"> </w:t>
      </w:r>
      <w:proofErr w:type="spellStart"/>
      <w:r w:rsidR="005E1921" w:rsidRPr="006E0D38">
        <w:t>vakıflarını</w:t>
      </w:r>
      <w:proofErr w:type="spellEnd"/>
      <w:r w:rsidR="005E1921" w:rsidRPr="006E0D38">
        <w:t xml:space="preserve"> </w:t>
      </w:r>
      <w:proofErr w:type="spellStart"/>
      <w:r w:rsidR="005E1921" w:rsidRPr="006E0D38">
        <w:t>tek</w:t>
      </w:r>
      <w:proofErr w:type="spellEnd"/>
      <w:r w:rsidR="005E1921" w:rsidRPr="006E0D38">
        <w:t xml:space="preserve"> </w:t>
      </w:r>
      <w:proofErr w:type="spellStart"/>
      <w:r w:rsidR="005E1921" w:rsidRPr="006E0D38">
        <w:t>çatı</w:t>
      </w:r>
      <w:proofErr w:type="spellEnd"/>
      <w:r w:rsidR="005E1921" w:rsidRPr="006E0D38">
        <w:t xml:space="preserve"> </w:t>
      </w:r>
      <w:proofErr w:type="spellStart"/>
      <w:r w:rsidR="005E1921" w:rsidRPr="006E0D38">
        <w:t>altında</w:t>
      </w:r>
      <w:proofErr w:type="spellEnd"/>
      <w:r w:rsidR="005E1921" w:rsidRPr="006E0D38">
        <w:t xml:space="preserve"> </w:t>
      </w:r>
      <w:proofErr w:type="spellStart"/>
      <w:r w:rsidR="005E1921" w:rsidRPr="006E0D38">
        <w:t>toplayan</w:t>
      </w:r>
      <w:proofErr w:type="spellEnd"/>
      <w:r w:rsidR="005E1921" w:rsidRPr="006E0D38">
        <w:t xml:space="preserve"> </w:t>
      </w:r>
      <w:proofErr w:type="spellStart"/>
      <w:r w:rsidR="005E1921" w:rsidRPr="006E0D38">
        <w:t>Vakıflararası</w:t>
      </w:r>
      <w:proofErr w:type="spellEnd"/>
      <w:r w:rsidR="005E1921" w:rsidRPr="006E0D38">
        <w:t xml:space="preserve"> </w:t>
      </w:r>
      <w:proofErr w:type="spellStart"/>
      <w:r w:rsidR="005E1921" w:rsidRPr="006E0D38">
        <w:t>Dayanışma</w:t>
      </w:r>
      <w:proofErr w:type="spellEnd"/>
      <w:r w:rsidR="005E1921" w:rsidRPr="006E0D38">
        <w:t xml:space="preserve"> </w:t>
      </w:r>
      <w:proofErr w:type="spellStart"/>
      <w:r w:rsidR="005E1921" w:rsidRPr="006E0D38">
        <w:t>Platformu</w:t>
      </w:r>
      <w:proofErr w:type="spellEnd"/>
      <w:r w:rsidR="005E1921" w:rsidRPr="006E0D38">
        <w:t xml:space="preserve"> (VADİP) da </w:t>
      </w:r>
      <w:proofErr w:type="spellStart"/>
      <w:r w:rsidRPr="006E0D38">
        <w:t>ayrıca</w:t>
      </w:r>
      <w:proofErr w:type="spellEnd"/>
      <w:r w:rsidRPr="006E0D38">
        <w:t xml:space="preserve"> </w:t>
      </w:r>
      <w:proofErr w:type="spellStart"/>
      <w:r w:rsidR="005E1921" w:rsidRPr="006E0D38">
        <w:t>faaliyet</w:t>
      </w:r>
      <w:proofErr w:type="spellEnd"/>
      <w:r w:rsidR="005E1921" w:rsidRPr="006E0D38">
        <w:t xml:space="preserve"> </w:t>
      </w:r>
      <w:proofErr w:type="spellStart"/>
      <w:r w:rsidR="005E1921" w:rsidRPr="006E0D38">
        <w:t>göstermektedir</w:t>
      </w:r>
      <w:proofErr w:type="spellEnd"/>
      <w:r w:rsidR="005E1921" w:rsidRPr="006E0D38">
        <w:t xml:space="preserve">. </w:t>
      </w:r>
    </w:p>
    <w:p w14:paraId="002BF43A" w14:textId="0D1E9802" w:rsidR="009F0723" w:rsidRPr="006E0D38" w:rsidRDefault="009F0723" w:rsidP="00E44530">
      <w:pPr>
        <w:rPr>
          <w:rFonts w:eastAsia="Times New Roman"/>
          <w:lang w:val="tr-TR"/>
        </w:rPr>
      </w:pPr>
      <w:r w:rsidRPr="006E0D38">
        <w:rPr>
          <w:lang w:val="tr-TR"/>
        </w:rPr>
        <w:t xml:space="preserve">Cemaat vakıfları </w:t>
      </w:r>
      <w:proofErr w:type="spellStart"/>
      <w:r w:rsidRPr="006E0D38">
        <w:rPr>
          <w:lang w:val="tr-TR"/>
        </w:rPr>
        <w:t>VGM’nin</w:t>
      </w:r>
      <w:proofErr w:type="spellEnd"/>
      <w:r w:rsidRPr="006E0D38">
        <w:rPr>
          <w:lang w:val="tr-TR"/>
        </w:rPr>
        <w:t xml:space="preserve"> en üst karar organı olan Vakıflar Meclisi’nde kendilerinin seçtiği 1 temsilciyle temsil edilmektedir. </w:t>
      </w:r>
      <w:r w:rsidR="005E1921" w:rsidRPr="006E0D38">
        <w:rPr>
          <w:rFonts w:eastAsia="Times New Roman"/>
          <w:shd w:val="clear" w:color="auto" w:fill="FFFFFF"/>
          <w:lang w:val="tr-TR"/>
        </w:rPr>
        <w:t xml:space="preserve">Vakıflar Meclisinde Cemaat Vakıfları Temsilcisi, temsil edilen Rum, Ermeni, Yahudi, Süryani, </w:t>
      </w:r>
      <w:proofErr w:type="spellStart"/>
      <w:r w:rsidR="005E1921" w:rsidRPr="006E0D38">
        <w:rPr>
          <w:rFonts w:eastAsia="Times New Roman"/>
          <w:shd w:val="clear" w:color="auto" w:fill="FFFFFF"/>
          <w:lang w:val="tr-TR"/>
        </w:rPr>
        <w:t>Keldani</w:t>
      </w:r>
      <w:proofErr w:type="spellEnd"/>
      <w:r w:rsidR="005E1921" w:rsidRPr="006E0D38">
        <w:rPr>
          <w:rFonts w:eastAsia="Times New Roman"/>
          <w:shd w:val="clear" w:color="auto" w:fill="FFFFFF"/>
          <w:lang w:val="tr-TR"/>
        </w:rPr>
        <w:t xml:space="preserve">, Bulgar ve </w:t>
      </w:r>
      <w:proofErr w:type="spellStart"/>
      <w:r w:rsidR="005E1921" w:rsidRPr="006E0D38">
        <w:rPr>
          <w:rFonts w:eastAsia="Times New Roman"/>
          <w:shd w:val="clear" w:color="auto" w:fill="FFFFFF"/>
          <w:lang w:val="tr-TR"/>
        </w:rPr>
        <w:t>Gürcüler’in</w:t>
      </w:r>
      <w:proofErr w:type="spellEnd"/>
      <w:r w:rsidR="005E1921" w:rsidRPr="006E0D38">
        <w:rPr>
          <w:rFonts w:eastAsia="Times New Roman"/>
          <w:shd w:val="clear" w:color="auto" w:fill="FFFFFF"/>
          <w:lang w:val="tr-TR"/>
        </w:rPr>
        <w:t xml:space="preserve"> uzlaşıları gereği her cemaatten sırayla seçilmektedir. Daha önce </w:t>
      </w:r>
      <w:r w:rsidR="00E16F0B" w:rsidRPr="006E0D38">
        <w:rPr>
          <w:lang w:val="tr-TR"/>
        </w:rPr>
        <w:t xml:space="preserve">Rum </w:t>
      </w:r>
      <w:r w:rsidR="005E1921" w:rsidRPr="006E0D38">
        <w:rPr>
          <w:lang w:val="tr-TR"/>
        </w:rPr>
        <w:t>cemaatinden</w:t>
      </w:r>
      <w:r w:rsidR="00E16F0B" w:rsidRPr="006E0D38">
        <w:rPr>
          <w:lang w:val="tr-TR"/>
        </w:rPr>
        <w:t xml:space="preserve"> </w:t>
      </w:r>
      <w:proofErr w:type="spellStart"/>
      <w:r w:rsidR="00E16F0B" w:rsidRPr="006E0D38">
        <w:rPr>
          <w:lang w:val="tr-TR"/>
        </w:rPr>
        <w:t>Laki</w:t>
      </w:r>
      <w:proofErr w:type="spellEnd"/>
      <w:r w:rsidR="00E16F0B" w:rsidRPr="006E0D38">
        <w:rPr>
          <w:lang w:val="tr-TR"/>
        </w:rPr>
        <w:t xml:space="preserve"> </w:t>
      </w:r>
      <w:proofErr w:type="spellStart"/>
      <w:r w:rsidR="00E16F0B" w:rsidRPr="006E0D38">
        <w:rPr>
          <w:lang w:val="tr-TR"/>
        </w:rPr>
        <w:t>Vingas</w:t>
      </w:r>
      <w:proofErr w:type="spellEnd"/>
      <w:r w:rsidR="00E16F0B" w:rsidRPr="006E0D38">
        <w:rPr>
          <w:lang w:val="tr-TR"/>
        </w:rPr>
        <w:t xml:space="preserve">, ardından Ermeni </w:t>
      </w:r>
      <w:r w:rsidR="005E1921" w:rsidRPr="006E0D38">
        <w:rPr>
          <w:lang w:val="tr-TR"/>
        </w:rPr>
        <w:t xml:space="preserve">cemaatinden Toros Alcan bu görevde bulunmuştur </w:t>
      </w:r>
      <w:r w:rsidR="00E16F0B" w:rsidRPr="006E0D38">
        <w:rPr>
          <w:lang w:val="tr-TR"/>
        </w:rPr>
        <w:t xml:space="preserve">ve 2017’den itibaren de Musevi cemaatinden Moris </w:t>
      </w:r>
      <w:proofErr w:type="spellStart"/>
      <w:r w:rsidR="00E16F0B" w:rsidRPr="006E0D38">
        <w:rPr>
          <w:lang w:val="tr-TR"/>
        </w:rPr>
        <w:t>Levi</w:t>
      </w:r>
      <w:proofErr w:type="spellEnd"/>
      <w:r w:rsidR="00E16F0B" w:rsidRPr="006E0D38">
        <w:rPr>
          <w:lang w:val="tr-TR"/>
        </w:rPr>
        <w:t xml:space="preserve"> bu görevi yürütmektedir.</w:t>
      </w:r>
      <w:r w:rsidR="005E1921" w:rsidRPr="006E0D38">
        <w:rPr>
          <w:rStyle w:val="DipnotBavurusu"/>
          <w:rFonts w:ascii="Times New Roman" w:hAnsi="Times New Roman" w:cs="Times New Roman"/>
          <w:lang w:val="tr-TR"/>
        </w:rPr>
        <w:footnoteReference w:id="18"/>
      </w:r>
      <w:r w:rsidR="00E16F0B" w:rsidRPr="006E0D38">
        <w:rPr>
          <w:lang w:val="tr-TR"/>
        </w:rPr>
        <w:t xml:space="preserve"> </w:t>
      </w:r>
    </w:p>
    <w:p w14:paraId="364DCE71" w14:textId="77777777" w:rsidR="00B50C40" w:rsidRPr="006E0D38" w:rsidRDefault="00B50C40" w:rsidP="00E44530">
      <w:pPr>
        <w:rPr>
          <w:lang w:val="tr-TR"/>
        </w:rPr>
      </w:pPr>
    </w:p>
    <w:p w14:paraId="0D9422E1" w14:textId="7159CE74" w:rsidR="008C2CAA" w:rsidRPr="006E0D38" w:rsidRDefault="00094E36" w:rsidP="00E44530">
      <w:pPr>
        <w:rPr>
          <w:lang w:val="tr-TR"/>
        </w:rPr>
      </w:pPr>
      <w:r w:rsidRPr="006E0D38">
        <w:rPr>
          <w:lang w:val="tr-TR"/>
        </w:rPr>
        <w:t xml:space="preserve">Vakıflar Sorunu ilk bölümde kısaca özetlenmiş, sorunun temelinde 1972’de </w:t>
      </w:r>
      <w:proofErr w:type="spellStart"/>
      <w:r w:rsidRPr="006E0D38">
        <w:rPr>
          <w:lang w:val="tr-TR"/>
        </w:rPr>
        <w:t>VGM’nin</w:t>
      </w:r>
      <w:proofErr w:type="spellEnd"/>
      <w:r w:rsidRPr="006E0D38">
        <w:rPr>
          <w:lang w:val="tr-TR"/>
        </w:rPr>
        <w:t xml:space="preserve"> 1936’da yürürlüğe giren Vakıflar Kanunu’na dayanarak gayrimüslim vakıflardan vakıfnamelerini istemesinin yattığı ve padişah fermanıyla kurulan bu vakıfların vakıfnameleri olmadığı için 1936</w:t>
      </w:r>
      <w:r w:rsidR="00292789" w:rsidRPr="006E0D38">
        <w:rPr>
          <w:lang w:val="tr-TR"/>
        </w:rPr>
        <w:t xml:space="preserve"> beyannamelerinin vakıfname gibi kabul edilerek bu tarihten </w:t>
      </w:r>
      <w:r w:rsidRPr="006E0D38">
        <w:rPr>
          <w:lang w:val="tr-TR"/>
        </w:rPr>
        <w:t>sonra edindikleri taşınmazlar</w:t>
      </w:r>
      <w:r w:rsidR="008C2CAA" w:rsidRPr="006E0D38">
        <w:rPr>
          <w:lang w:val="tr-TR"/>
        </w:rPr>
        <w:t>a el konulduğu belirtilmiştir. Özetle, 1974 tarihli Yargıtay Hukuk Genel Kurulu kararıyla bu vakıflarca 1936-1974 yılları arasında bağış, vasiyet ve satın alma yoluyla edinilen taşınmazlar tekrar eski maliklerine iade edilmiş, bu malların bir kısmı Hazine, Vakıflar Genel Müdürlüğü veya üçüncü şahıslara geçmiştir.</w:t>
      </w:r>
      <w:r w:rsidR="008C2CAA" w:rsidRPr="006E0D38">
        <w:rPr>
          <w:rStyle w:val="DipnotBavurusu"/>
          <w:rFonts w:ascii="Times New Roman" w:hAnsi="Times New Roman" w:cs="Times New Roman"/>
          <w:lang w:val="tr-TR"/>
        </w:rPr>
        <w:footnoteReference w:id="19"/>
      </w:r>
    </w:p>
    <w:p w14:paraId="7D0E14E3" w14:textId="77777777" w:rsidR="008C2CAA" w:rsidRPr="006E0D38" w:rsidRDefault="008C2CAA" w:rsidP="00E44530">
      <w:pPr>
        <w:rPr>
          <w:lang w:val="tr-TR"/>
        </w:rPr>
      </w:pPr>
    </w:p>
    <w:p w14:paraId="73EAAB8D" w14:textId="0F1D08E4" w:rsidR="00524D72" w:rsidRPr="006E0D38" w:rsidRDefault="00094E36" w:rsidP="00E44530">
      <w:pPr>
        <w:rPr>
          <w:lang w:val="tr-TR"/>
        </w:rPr>
      </w:pPr>
      <w:r w:rsidRPr="006E0D38">
        <w:rPr>
          <w:lang w:val="tr-TR"/>
        </w:rPr>
        <w:t>Bu uygulama</w:t>
      </w:r>
      <w:r w:rsidR="00524D72" w:rsidRPr="006E0D38">
        <w:rPr>
          <w:lang w:val="tr-TR"/>
        </w:rPr>
        <w:t>dan doğan sorunların çözülmesi için</w:t>
      </w:r>
      <w:r w:rsidRPr="006E0D38">
        <w:rPr>
          <w:lang w:val="tr-TR"/>
        </w:rPr>
        <w:t xml:space="preserve"> AB Uyum Paketleri bağlamında </w:t>
      </w:r>
      <w:r w:rsidR="00524D72" w:rsidRPr="006E0D38">
        <w:rPr>
          <w:lang w:val="tr-TR"/>
        </w:rPr>
        <w:t xml:space="preserve">ilk olarak </w:t>
      </w:r>
      <w:r w:rsidRPr="006E0D38">
        <w:rPr>
          <w:lang w:val="tr-TR"/>
        </w:rPr>
        <w:t xml:space="preserve">Ağustos 2002’de 4771 </w:t>
      </w:r>
      <w:r w:rsidR="00524D72" w:rsidRPr="006E0D38">
        <w:rPr>
          <w:lang w:val="tr-TR"/>
        </w:rPr>
        <w:t xml:space="preserve">sayılı </w:t>
      </w:r>
      <w:r w:rsidRPr="006E0D38">
        <w:rPr>
          <w:lang w:val="tr-TR"/>
        </w:rPr>
        <w:t xml:space="preserve">ve Ocak 2003’te </w:t>
      </w:r>
      <w:r w:rsidR="00524D72" w:rsidRPr="006E0D38">
        <w:rPr>
          <w:lang w:val="tr-TR"/>
        </w:rPr>
        <w:t xml:space="preserve">de </w:t>
      </w:r>
      <w:r w:rsidRPr="006E0D38">
        <w:rPr>
          <w:lang w:val="tr-TR"/>
        </w:rPr>
        <w:t xml:space="preserve">4778 sayılı torba kanunun 3. maddesiyle </w:t>
      </w:r>
      <w:r w:rsidR="00524D72" w:rsidRPr="006E0D38">
        <w:rPr>
          <w:lang w:val="tr-TR"/>
        </w:rPr>
        <w:t>bir düzenlemeye gidilmiş, bu</w:t>
      </w:r>
      <w:r w:rsidRPr="006E0D38">
        <w:rPr>
          <w:lang w:val="tr-TR"/>
        </w:rPr>
        <w:t xml:space="preserve"> maddeye göre, cemaat vakıfları, </w:t>
      </w:r>
      <w:r w:rsidR="00E16F0B" w:rsidRPr="006E0D38">
        <w:rPr>
          <w:lang w:val="tr-TR"/>
        </w:rPr>
        <w:t>vakfiyeleri</w:t>
      </w:r>
      <w:r w:rsidRPr="006E0D38">
        <w:rPr>
          <w:lang w:val="tr-TR"/>
        </w:rPr>
        <w:t xml:space="preserve"> olup olmadığına bakılmaksızın, </w:t>
      </w:r>
      <w:proofErr w:type="spellStart"/>
      <w:r w:rsidRPr="006E0D38">
        <w:rPr>
          <w:lang w:val="tr-TR"/>
        </w:rPr>
        <w:t>VGM’nin</w:t>
      </w:r>
      <w:proofErr w:type="spellEnd"/>
      <w:r w:rsidRPr="006E0D38">
        <w:rPr>
          <w:lang w:val="tr-TR"/>
        </w:rPr>
        <w:t xml:space="preserve"> izniyle din</w:t>
      </w:r>
      <w:r w:rsidR="00E16F0B" w:rsidRPr="006E0D38">
        <w:rPr>
          <w:lang w:val="tr-TR"/>
        </w:rPr>
        <w:t xml:space="preserve">î, </w:t>
      </w:r>
      <w:proofErr w:type="spellStart"/>
      <w:r w:rsidR="00E16F0B" w:rsidRPr="006E0D38">
        <w:rPr>
          <w:lang w:val="tr-TR"/>
        </w:rPr>
        <w:t>hayrî</w:t>
      </w:r>
      <w:proofErr w:type="spellEnd"/>
      <w:r w:rsidRPr="006E0D38">
        <w:rPr>
          <w:lang w:val="tr-TR"/>
        </w:rPr>
        <w:t>, sosyal, eğitsel, sıhhi ve kültürel alanlardaki ihtiyaçlarını karşılamak üzere mal edinebilirler ve taşınmaz malları üzerlerinde tasarrufta bulunabilirler</w:t>
      </w:r>
      <w:r w:rsidR="00524D72" w:rsidRPr="006E0D38">
        <w:rPr>
          <w:lang w:val="tr-TR"/>
        </w:rPr>
        <w:t xml:space="preserve"> hükmü getirilmiştir</w:t>
      </w:r>
      <w:r w:rsidRPr="006E0D38">
        <w:rPr>
          <w:lang w:val="tr-TR"/>
        </w:rPr>
        <w:t>.</w:t>
      </w:r>
      <w:r w:rsidR="008C2CAA" w:rsidRPr="006E0D38">
        <w:rPr>
          <w:rStyle w:val="DipnotBavurusu"/>
          <w:rFonts w:ascii="Times New Roman" w:hAnsi="Times New Roman" w:cs="Times New Roman"/>
          <w:lang w:val="tr-TR"/>
        </w:rPr>
        <w:footnoteReference w:id="20"/>
      </w:r>
      <w:r w:rsidRPr="006E0D38">
        <w:rPr>
          <w:lang w:val="tr-TR"/>
        </w:rPr>
        <w:t xml:space="preserve"> </w:t>
      </w:r>
    </w:p>
    <w:p w14:paraId="605B622B" w14:textId="77777777" w:rsidR="00524D72" w:rsidRPr="006E0D38" w:rsidRDefault="00524D72" w:rsidP="00E44530">
      <w:pPr>
        <w:rPr>
          <w:lang w:val="tr-TR"/>
        </w:rPr>
      </w:pPr>
    </w:p>
    <w:p w14:paraId="3E4BD5D0" w14:textId="77D070E9" w:rsidR="00524D72" w:rsidRPr="006E0D38" w:rsidRDefault="009F0723" w:rsidP="00E44530">
      <w:pPr>
        <w:rPr>
          <w:rFonts w:eastAsia="Times New Roman"/>
          <w:lang w:val="tr-TR"/>
        </w:rPr>
      </w:pPr>
      <w:r w:rsidRPr="006E0D38">
        <w:rPr>
          <w:lang w:val="tr-TR"/>
        </w:rPr>
        <w:lastRenderedPageBreak/>
        <w:t xml:space="preserve">Bu gelişmeye rağmen uygulamada sorun </w:t>
      </w:r>
      <w:r w:rsidR="00524D72" w:rsidRPr="006E0D38">
        <w:rPr>
          <w:lang w:val="tr-TR"/>
        </w:rPr>
        <w:t xml:space="preserve">sorunlar devam edince </w:t>
      </w:r>
      <w:r w:rsidR="00E16F0B" w:rsidRPr="006E0D38">
        <w:rPr>
          <w:lang w:val="tr-TR"/>
        </w:rPr>
        <w:t>2008’de yürürlüğe giren 5737 sayılı Vakıflar Kanunu ile y</w:t>
      </w:r>
      <w:r w:rsidR="008C2CAA" w:rsidRPr="006E0D38">
        <w:rPr>
          <w:lang w:val="tr-TR"/>
        </w:rPr>
        <w:t>eni</w:t>
      </w:r>
      <w:r w:rsidR="00E16F0B" w:rsidRPr="006E0D38">
        <w:rPr>
          <w:lang w:val="tr-TR"/>
        </w:rPr>
        <w:t xml:space="preserve"> bir düzenlemeye gidilmiş</w:t>
      </w:r>
      <w:r w:rsidR="00535083" w:rsidRPr="006E0D38">
        <w:rPr>
          <w:lang w:val="tr-TR"/>
        </w:rPr>
        <w:t xml:space="preserve">tir. </w:t>
      </w:r>
      <w:r w:rsidR="008C2CAA" w:rsidRPr="006E0D38">
        <w:rPr>
          <w:lang w:val="tr-TR"/>
        </w:rPr>
        <w:t xml:space="preserve">“Bu düzenlemeyle </w:t>
      </w:r>
      <w:r w:rsidR="008C2CAA" w:rsidRPr="006E0D38">
        <w:rPr>
          <w:rFonts w:eastAsia="Times New Roman"/>
          <w:shd w:val="clear" w:color="auto" w:fill="FFFFFF"/>
          <w:lang w:val="tr-TR"/>
        </w:rPr>
        <w:t xml:space="preserve">1936 beyannamelerinde kayıtlı olup, halen tasarruflarında bulunan nam-ı müstear veya nam-ı mevhumlar adına kayıtlı taşınmazlar ile mal edinememe gerekçesi ile Hazine ile </w:t>
      </w:r>
      <w:proofErr w:type="spellStart"/>
      <w:r w:rsidR="008C2CAA" w:rsidRPr="006E0D38">
        <w:rPr>
          <w:rFonts w:eastAsia="Times New Roman"/>
          <w:shd w:val="clear" w:color="auto" w:fill="FFFFFF"/>
          <w:lang w:val="tr-TR"/>
        </w:rPr>
        <w:t>VGM’ye</w:t>
      </w:r>
      <w:proofErr w:type="spellEnd"/>
      <w:r w:rsidR="008C2CAA" w:rsidRPr="006E0D38">
        <w:rPr>
          <w:rFonts w:eastAsia="Times New Roman"/>
          <w:shd w:val="clear" w:color="auto" w:fill="FFFFFF"/>
          <w:lang w:val="tr-TR"/>
        </w:rPr>
        <w:t xml:space="preserve"> geçen taşınmazların vakıfları adına iadesi öngörülmüştür.”</w:t>
      </w:r>
      <w:r w:rsidR="008C2CAA" w:rsidRPr="006E0D38">
        <w:rPr>
          <w:rStyle w:val="DipnotBavurusu"/>
          <w:rFonts w:ascii="Times New Roman" w:eastAsia="Times New Roman" w:hAnsi="Times New Roman" w:cs="Times New Roman"/>
          <w:shd w:val="clear" w:color="auto" w:fill="FFFFFF"/>
          <w:lang w:val="tr-TR"/>
        </w:rPr>
        <w:footnoteReference w:id="21"/>
      </w:r>
      <w:r w:rsidR="005E1515" w:rsidRPr="006E0D38">
        <w:rPr>
          <w:rFonts w:eastAsia="Times New Roman"/>
          <w:lang w:val="tr-TR"/>
        </w:rPr>
        <w:t xml:space="preserve"> </w:t>
      </w:r>
      <w:r w:rsidR="00535083" w:rsidRPr="006E0D38">
        <w:rPr>
          <w:lang w:val="tr-TR"/>
        </w:rPr>
        <w:t xml:space="preserve">Bu kanunda var olan </w:t>
      </w:r>
      <w:r w:rsidR="00524D72" w:rsidRPr="006E0D38">
        <w:rPr>
          <w:lang w:val="tr-TR"/>
        </w:rPr>
        <w:t>ve halen çözüme kavuşmayan sorunlar şunlardır:</w:t>
      </w:r>
      <w:r w:rsidR="005E1515" w:rsidRPr="006E0D38">
        <w:rPr>
          <w:rStyle w:val="DipnotBavurusu"/>
          <w:rFonts w:ascii="Times New Roman" w:hAnsi="Times New Roman" w:cs="Times New Roman"/>
        </w:rPr>
        <w:t xml:space="preserve"> </w:t>
      </w:r>
      <w:r w:rsidR="005E1515" w:rsidRPr="006E0D38">
        <w:rPr>
          <w:rStyle w:val="DipnotBavurusu"/>
          <w:rFonts w:ascii="Times New Roman" w:hAnsi="Times New Roman" w:cs="Times New Roman"/>
        </w:rPr>
        <w:footnoteReference w:id="22"/>
      </w:r>
      <w:r w:rsidR="00524D72" w:rsidRPr="006E0D38">
        <w:rPr>
          <w:lang w:val="tr-TR"/>
        </w:rPr>
        <w:t xml:space="preserve"> </w:t>
      </w:r>
    </w:p>
    <w:p w14:paraId="3ABD3FA8" w14:textId="77777777" w:rsidR="00FB193A" w:rsidRDefault="00FB193A" w:rsidP="00E44530">
      <w:pPr>
        <w:rPr>
          <w:lang w:val="tr-TR"/>
        </w:rPr>
      </w:pPr>
    </w:p>
    <w:p w14:paraId="25DED467" w14:textId="093FDD49" w:rsidR="00535083" w:rsidRDefault="00535083" w:rsidP="00E44530">
      <w:pPr>
        <w:rPr>
          <w:lang w:val="tr-TR"/>
        </w:rPr>
      </w:pPr>
      <w:r w:rsidRPr="006E0D38">
        <w:rPr>
          <w:lang w:val="tr-TR"/>
        </w:rPr>
        <w:t xml:space="preserve">Kanuna göre yeni vakıflar Türk Medeni Kanunu’na göre kurulur, ancak Medeni Kanun’a göre belli bir ırk ya da cemaat mensuplarını desteklemek amacıyla vakıf kurulamayacağı için yeni bir cemaat vakfı kurulması mümkün değildir. Bu kısıtlama örgütlenme özgürlüğünün ihlalidir, kaldırılmalıdır. </w:t>
      </w:r>
    </w:p>
    <w:p w14:paraId="7218F768" w14:textId="77777777" w:rsidR="00FB193A" w:rsidRPr="006E0D38" w:rsidRDefault="00FB193A" w:rsidP="00E44530">
      <w:pPr>
        <w:rPr>
          <w:lang w:val="tr-TR"/>
        </w:rPr>
      </w:pPr>
    </w:p>
    <w:p w14:paraId="7FDB62F6" w14:textId="77777777" w:rsidR="00FB193A" w:rsidRDefault="00535083" w:rsidP="00E44530">
      <w:pPr>
        <w:rPr>
          <w:lang w:val="tr-TR"/>
        </w:rPr>
      </w:pPr>
      <w:r w:rsidRPr="006E0D38">
        <w:rPr>
          <w:lang w:val="tr-TR"/>
        </w:rPr>
        <w:t xml:space="preserve">Vakıfların vakıf senetlerinde yer almak kaydıyla uluslararası faaliyet ve </w:t>
      </w:r>
      <w:proofErr w:type="gramStart"/>
      <w:r w:rsidRPr="006E0D38">
        <w:rPr>
          <w:lang w:val="tr-TR"/>
        </w:rPr>
        <w:t>işbirliğinde</w:t>
      </w:r>
      <w:proofErr w:type="gramEnd"/>
      <w:r w:rsidRPr="006E0D38">
        <w:rPr>
          <w:lang w:val="tr-TR"/>
        </w:rPr>
        <w:t xml:space="preserve"> bulunabilecekleri belirtilir ki, vakıf senedi olmayan gayrimüslim vakıflar için bu işbirliğinin yolu kapalıdır. “Vakıf senetlerinde yer almak kaydıyla” ibaresi çıkarılmalıdır.</w:t>
      </w:r>
    </w:p>
    <w:p w14:paraId="5E7FC58C" w14:textId="42D85255" w:rsidR="00535083" w:rsidRPr="006E0D38" w:rsidRDefault="00535083" w:rsidP="00E44530">
      <w:pPr>
        <w:rPr>
          <w:lang w:val="tr-TR"/>
        </w:rPr>
      </w:pPr>
      <w:r w:rsidRPr="006E0D38">
        <w:rPr>
          <w:lang w:val="tr-TR"/>
        </w:rPr>
        <w:t xml:space="preserve"> </w:t>
      </w:r>
    </w:p>
    <w:p w14:paraId="403189FD" w14:textId="77777777" w:rsidR="00FB193A" w:rsidRDefault="00535083" w:rsidP="00E44530">
      <w:pPr>
        <w:rPr>
          <w:lang w:val="tr-TR"/>
        </w:rPr>
      </w:pPr>
      <w:r w:rsidRPr="006E0D38">
        <w:rPr>
          <w:lang w:val="tr-TR"/>
        </w:rPr>
        <w:t xml:space="preserve">Kanunun geçici 7. maddesiyle </w:t>
      </w:r>
      <w:r w:rsidR="00E16F0B" w:rsidRPr="006E0D38">
        <w:rPr>
          <w:lang w:val="tr-TR"/>
        </w:rPr>
        <w:t>1936 beyannamelerinde kayıtlı olup, halen tasarruflarında bulunan nam-ı müstear veya nam-ı mevhumlar adına kayıtlı taşınmazlar</w:t>
      </w:r>
      <w:r w:rsidR="00383375" w:rsidRPr="006E0D38">
        <w:rPr>
          <w:rStyle w:val="DipnotBavurusu"/>
          <w:rFonts w:ascii="Times New Roman" w:hAnsi="Times New Roman" w:cs="Times New Roman"/>
          <w:lang w:val="tr-TR"/>
        </w:rPr>
        <w:footnoteReference w:id="23"/>
      </w:r>
      <w:r w:rsidR="00E16F0B" w:rsidRPr="006E0D38">
        <w:rPr>
          <w:lang w:val="tr-TR"/>
        </w:rPr>
        <w:t xml:space="preserve"> ile mal edinememe gerekçesiyle Hazine</w:t>
      </w:r>
      <w:r w:rsidR="008430B5" w:rsidRPr="006E0D38">
        <w:rPr>
          <w:lang w:val="tr-TR"/>
        </w:rPr>
        <w:t xml:space="preserve"> ve </w:t>
      </w:r>
      <w:proofErr w:type="spellStart"/>
      <w:r w:rsidR="008430B5" w:rsidRPr="006E0D38">
        <w:rPr>
          <w:lang w:val="tr-TR"/>
        </w:rPr>
        <w:t>VGM’ye</w:t>
      </w:r>
      <w:proofErr w:type="spellEnd"/>
      <w:r w:rsidR="008430B5" w:rsidRPr="006E0D38">
        <w:rPr>
          <w:lang w:val="tr-TR"/>
        </w:rPr>
        <w:t xml:space="preserve"> geçen</w:t>
      </w:r>
      <w:r w:rsidR="00E16F0B" w:rsidRPr="006E0D38">
        <w:rPr>
          <w:lang w:val="tr-TR"/>
        </w:rPr>
        <w:t xml:space="preserve"> taşınmazların vakıflar adına iadesi öngörülmüştür. </w:t>
      </w:r>
      <w:r w:rsidRPr="006E0D38">
        <w:rPr>
          <w:lang w:val="tr-TR"/>
        </w:rPr>
        <w:t xml:space="preserve">Öncelikle bu vakıfların “tasarruflarında” ibaresi, vakıfların taşınmazlarına el konulduğu düşünüldüğünde oldukça sorunludur. </w:t>
      </w:r>
    </w:p>
    <w:p w14:paraId="32DE5EB8" w14:textId="77777777" w:rsidR="00FB193A" w:rsidRDefault="00FB193A" w:rsidP="00E44530">
      <w:pPr>
        <w:rPr>
          <w:lang w:val="tr-TR"/>
        </w:rPr>
      </w:pPr>
    </w:p>
    <w:p w14:paraId="02487AA0" w14:textId="4787769E" w:rsidR="00535083" w:rsidRPr="006E0D38" w:rsidRDefault="00535083" w:rsidP="00E44530">
      <w:pPr>
        <w:rPr>
          <w:lang w:val="tr-TR"/>
        </w:rPr>
      </w:pPr>
      <w:r w:rsidRPr="006E0D38">
        <w:rPr>
          <w:lang w:val="tr-TR"/>
        </w:rPr>
        <w:t xml:space="preserve">İkinci sorunlu ifade de “mal edinememe </w:t>
      </w:r>
      <w:proofErr w:type="spellStart"/>
      <w:r w:rsidRPr="006E0D38">
        <w:rPr>
          <w:lang w:val="tr-TR"/>
        </w:rPr>
        <w:t>gerekçesiyle”dir</w:t>
      </w:r>
      <w:proofErr w:type="spellEnd"/>
      <w:r w:rsidRPr="006E0D38">
        <w:rPr>
          <w:lang w:val="tr-TR"/>
        </w:rPr>
        <w:t>.</w:t>
      </w:r>
      <w:r w:rsidR="00933257" w:rsidRPr="006E0D38">
        <w:rPr>
          <w:rStyle w:val="DipnotBavurusu"/>
          <w:rFonts w:ascii="Times New Roman" w:hAnsi="Times New Roman" w:cs="Times New Roman"/>
        </w:rPr>
        <w:footnoteReference w:id="24"/>
      </w:r>
      <w:r w:rsidRPr="006E0D38">
        <w:rPr>
          <w:lang w:val="tr-TR"/>
        </w:rPr>
        <w:t xml:space="preserve"> </w:t>
      </w:r>
      <w:r w:rsidR="008430B5" w:rsidRPr="006E0D38">
        <w:rPr>
          <w:lang w:val="tr-TR"/>
        </w:rPr>
        <w:t xml:space="preserve">İadesi söz konusu olan taşınmazların sadece bir kısmı Hazine, VGM veya vasiyet edenlere/bağışlayanlara geçmiştir. Başka gerekçe ve usullerle de vakıfların taşınmazları ellerinden alınmıştır ve bunların iadesine yönelik bir yasa yoktur.  </w:t>
      </w:r>
    </w:p>
    <w:p w14:paraId="266106D9" w14:textId="77777777" w:rsidR="00524D72" w:rsidRPr="006E0D38" w:rsidRDefault="00524D72" w:rsidP="00E44530">
      <w:pPr>
        <w:rPr>
          <w:lang w:val="tr-TR"/>
        </w:rPr>
      </w:pPr>
    </w:p>
    <w:p w14:paraId="7B330D6C" w14:textId="1E7080A3" w:rsidR="008430B5" w:rsidRDefault="008430B5" w:rsidP="00E44530">
      <w:pPr>
        <w:rPr>
          <w:rFonts w:eastAsia="ヒラギノ明朝 Pro W3"/>
          <w:lang w:val="tr-TR"/>
        </w:rPr>
      </w:pPr>
      <w:r w:rsidRPr="006E0D38">
        <w:rPr>
          <w:lang w:val="tr-TR"/>
        </w:rPr>
        <w:t xml:space="preserve">Bu çerçevede, 108 vakıf toplam 1421 taşınmaz için başvuru yapmış, VGM sadece </w:t>
      </w:r>
      <w:r w:rsidR="00E16F0B" w:rsidRPr="006E0D38">
        <w:rPr>
          <w:lang w:val="tr-TR"/>
        </w:rPr>
        <w:t>181 taşınmaz mal</w:t>
      </w:r>
      <w:r w:rsidRPr="006E0D38">
        <w:rPr>
          <w:lang w:val="tr-TR"/>
        </w:rPr>
        <w:t>ı</w:t>
      </w:r>
      <w:r w:rsidR="00E16F0B" w:rsidRPr="006E0D38">
        <w:rPr>
          <w:lang w:val="tr-TR"/>
        </w:rPr>
        <w:t xml:space="preserve"> vakıf adına tescil e</w:t>
      </w:r>
      <w:r w:rsidRPr="006E0D38">
        <w:rPr>
          <w:lang w:val="tr-TR"/>
        </w:rPr>
        <w:t xml:space="preserve">tmiştir. Sorunun çözümü için vakıflar bu sefer </w:t>
      </w:r>
      <w:proofErr w:type="spellStart"/>
      <w:r w:rsidRPr="006E0D38">
        <w:rPr>
          <w:lang w:val="tr-TR"/>
        </w:rPr>
        <w:t>AiHM’e</w:t>
      </w:r>
      <w:proofErr w:type="spellEnd"/>
      <w:r w:rsidRPr="006E0D38">
        <w:rPr>
          <w:lang w:val="tr-TR"/>
        </w:rPr>
        <w:t xml:space="preserve"> başvurmaya başlayınca ve davalar aleyhte sonuçlandıkça 2011’de hükümet bir kanun hükmünde kararnameyle geçici 11. Maddeyi yürürlüğe sokmuştur. Bu maddeye göre c</w:t>
      </w:r>
      <w:r w:rsidRPr="006E0D38">
        <w:rPr>
          <w:rFonts w:eastAsia="ヒラギノ明朝 Pro W3"/>
          <w:lang w:val="tr-TR"/>
        </w:rPr>
        <w:t>emaat vakıflarının;</w:t>
      </w:r>
    </w:p>
    <w:p w14:paraId="5D03BE10" w14:textId="77777777" w:rsidR="00FB193A" w:rsidRPr="006E0D38" w:rsidRDefault="00FB193A" w:rsidP="00E44530">
      <w:pPr>
        <w:rPr>
          <w:lang w:val="tr-TR"/>
        </w:rPr>
      </w:pPr>
    </w:p>
    <w:p w14:paraId="7096EBF5" w14:textId="77777777" w:rsidR="008430B5" w:rsidRPr="006E0D38" w:rsidRDefault="008430B5" w:rsidP="00E44530">
      <w:pPr>
        <w:rPr>
          <w:rFonts w:eastAsia="ヒラギノ明朝 Pro W3"/>
          <w:lang w:val="tr-TR"/>
        </w:rPr>
      </w:pPr>
      <w:r w:rsidRPr="006E0D38">
        <w:rPr>
          <w:rFonts w:eastAsia="ヒラギノ明朝 Pro W3"/>
          <w:lang w:val="tr-TR"/>
        </w:rPr>
        <w:t>a) 1936 Beyannamesinde kayıtlı olup malik hanesi açık olan taşınmazları,</w:t>
      </w:r>
    </w:p>
    <w:p w14:paraId="68E6FC6E" w14:textId="77777777" w:rsidR="008430B5" w:rsidRPr="006E0D38" w:rsidRDefault="008430B5" w:rsidP="00E44530">
      <w:pPr>
        <w:rPr>
          <w:rFonts w:eastAsia="ヒラギノ明朝 Pro W3"/>
          <w:lang w:val="tr-TR"/>
        </w:rPr>
      </w:pPr>
      <w:r w:rsidRPr="006E0D38">
        <w:rPr>
          <w:rFonts w:eastAsia="ヒラギノ明朝 Pro W3"/>
          <w:lang w:val="tr-TR"/>
        </w:rPr>
        <w:t>b) 1936 Beyannamesinde kayıtlı olup kamulaştırma, satış ve trampa dışındaki nedenlerle Hazine, Vakıflar Genel Müdürlüğü, belediye ve il özel idaresi adına kayıtlı taşınmazları,</w:t>
      </w:r>
    </w:p>
    <w:p w14:paraId="5B15FBEB" w14:textId="35F56BB6" w:rsidR="00524D72" w:rsidRPr="006E0D38" w:rsidRDefault="008430B5" w:rsidP="00E44530">
      <w:pPr>
        <w:rPr>
          <w:rFonts w:eastAsia="ヒラギノ明朝 Pro W3"/>
          <w:lang w:val="tr-TR"/>
        </w:rPr>
      </w:pPr>
      <w:r w:rsidRPr="006E0D38">
        <w:rPr>
          <w:rFonts w:eastAsia="ヒラギノ明朝 Pro W3"/>
          <w:lang w:val="tr-TR"/>
        </w:rPr>
        <w:t>c) 1936 Beyannamesinde kayıtlı olup kamu kurumları adına tescilli olan mezarlıkları ve çeşmeleri, tapu kayıtlarındaki hak ve mükellefiyetleri ile birlikte bu maddenin yürürlüğe girdiği tarihten itibaren on iki ay içinde müracaat edilmesi halinde, Meclisin olumlu kararından sonra, ilgili tapu sicil müdürlüklerince cemaat vakıfları adına tescil edilir.</w:t>
      </w:r>
      <w:r w:rsidR="005E1515" w:rsidRPr="006E0D38">
        <w:rPr>
          <w:rStyle w:val="DipnotBavurusu"/>
          <w:rFonts w:ascii="Times New Roman" w:eastAsia="ヒラギノ明朝 Pro W3" w:hAnsi="Times New Roman" w:cs="Times New Roman"/>
          <w:lang w:val="tr-TR"/>
        </w:rPr>
        <w:footnoteReference w:id="25"/>
      </w:r>
      <w:r w:rsidRPr="006E0D38">
        <w:rPr>
          <w:rFonts w:eastAsia="ヒラギノ明朝 Pro W3"/>
          <w:lang w:val="tr-TR"/>
        </w:rPr>
        <w:t xml:space="preserve"> </w:t>
      </w:r>
    </w:p>
    <w:p w14:paraId="5F23EEDE" w14:textId="77777777" w:rsidR="00524D72" w:rsidRPr="006E0D38" w:rsidRDefault="00524D72" w:rsidP="00E44530">
      <w:pPr>
        <w:rPr>
          <w:rFonts w:eastAsia="ヒラギノ明朝 Pro W3"/>
          <w:lang w:val="tr-TR"/>
        </w:rPr>
      </w:pPr>
    </w:p>
    <w:p w14:paraId="238783FD" w14:textId="7E5BA24B" w:rsidR="00524D72" w:rsidRPr="006E0D38" w:rsidRDefault="00524D72" w:rsidP="00E44530">
      <w:pPr>
        <w:rPr>
          <w:lang w:val="tr-TR"/>
        </w:rPr>
      </w:pPr>
      <w:r w:rsidRPr="006E0D38">
        <w:rPr>
          <w:rFonts w:eastAsia="ヒラギノ明朝 Pro W3"/>
          <w:lang w:val="tr-TR"/>
        </w:rPr>
        <w:t>Maddede ayrıca c</w:t>
      </w:r>
      <w:r w:rsidR="008430B5" w:rsidRPr="006E0D38">
        <w:rPr>
          <w:rFonts w:eastAsia="ヒラギノ明朝 Pro W3"/>
          <w:lang w:val="tr-TR"/>
        </w:rPr>
        <w:t>emaat vakıfları tarafından satın alınmış veya cemaat vakıflarına vasiyet edildiği veya bağışlandığı halde, mal edinememe gerekçesiyle Hazine veya Genel Müdürlük adına tapuda kayıt edilen taşınmazlardan üçüncü şahıslar adına kayıtlı olanların Maliye Bakanlığınca tespit edilen rayiç değeri Hazine veya Genel Müdürlük tarafından ödenir</w:t>
      </w:r>
      <w:r w:rsidRPr="006E0D38">
        <w:rPr>
          <w:rFonts w:eastAsia="ヒラギノ明朝 Pro W3"/>
          <w:lang w:val="tr-TR"/>
        </w:rPr>
        <w:t xml:space="preserve"> de denilmektedir.</w:t>
      </w:r>
      <w:r w:rsidR="005E1515" w:rsidRPr="006E0D38">
        <w:rPr>
          <w:rStyle w:val="DipnotBavurusu"/>
          <w:rFonts w:ascii="Times New Roman" w:eastAsia="ヒラギノ明朝 Pro W3" w:hAnsi="Times New Roman" w:cs="Times New Roman"/>
          <w:lang w:val="tr-TR"/>
        </w:rPr>
        <w:footnoteReference w:id="26"/>
      </w:r>
      <w:r w:rsidR="005E1515" w:rsidRPr="006E0D38">
        <w:rPr>
          <w:rFonts w:eastAsia="ヒラギノ明朝 Pro W3"/>
          <w:lang w:val="tr-TR"/>
        </w:rPr>
        <w:t xml:space="preserve"> </w:t>
      </w:r>
      <w:r w:rsidRPr="006E0D38">
        <w:rPr>
          <w:rFonts w:eastAsia="ヒラギノ明朝 Pro W3"/>
          <w:lang w:val="tr-TR"/>
        </w:rPr>
        <w:t xml:space="preserve"> </w:t>
      </w:r>
      <w:r w:rsidR="008430B5" w:rsidRPr="006E0D38">
        <w:rPr>
          <w:lang w:val="tr-TR"/>
        </w:rPr>
        <w:t>Bu maddenin yürürlüğe girmesinin ardından VGM</w:t>
      </w:r>
      <w:r w:rsidR="00933257" w:rsidRPr="006E0D38">
        <w:rPr>
          <w:lang w:val="tr-TR"/>
        </w:rPr>
        <w:t>,</w:t>
      </w:r>
      <w:r w:rsidR="008430B5" w:rsidRPr="006E0D38">
        <w:rPr>
          <w:lang w:val="tr-TR"/>
        </w:rPr>
        <w:t xml:space="preserve"> 33</w:t>
      </w:r>
      <w:r w:rsidR="00292B00" w:rsidRPr="006E0D38">
        <w:rPr>
          <w:lang w:val="tr-TR"/>
        </w:rPr>
        <w:t>3</w:t>
      </w:r>
      <w:r w:rsidR="008430B5" w:rsidRPr="006E0D38">
        <w:rPr>
          <w:lang w:val="tr-TR"/>
        </w:rPr>
        <w:t xml:space="preserve"> taşınmaz malın vakıf adına tesciline ve 21 taşınmaz mal için bedel ödenmesine karar vermiştir (VGM)</w:t>
      </w:r>
      <w:r w:rsidRPr="006E0D38">
        <w:rPr>
          <w:lang w:val="tr-TR"/>
        </w:rPr>
        <w:t xml:space="preserve"> ki,</w:t>
      </w:r>
      <w:r w:rsidR="005E1515" w:rsidRPr="006E0D38">
        <w:rPr>
          <w:rStyle w:val="DipnotBavurusu"/>
          <w:rFonts w:ascii="Times New Roman" w:hAnsi="Times New Roman" w:cs="Times New Roman"/>
          <w:lang w:val="tr-TR"/>
        </w:rPr>
        <w:footnoteReference w:id="27"/>
      </w:r>
      <w:r w:rsidRPr="006E0D38">
        <w:rPr>
          <w:lang w:val="tr-TR"/>
        </w:rPr>
        <w:t xml:space="preserve"> 2003’ten günümüze tescil edilen taşınmazların oranı ancak %22’yi bulmuştur.</w:t>
      </w:r>
      <w:r w:rsidR="00C5066F" w:rsidRPr="006E0D38">
        <w:rPr>
          <w:rStyle w:val="DipnotBavurusu"/>
          <w:rFonts w:ascii="Times New Roman" w:hAnsi="Times New Roman" w:cs="Times New Roman"/>
          <w:lang w:val="tr-TR"/>
        </w:rPr>
        <w:footnoteReference w:id="28"/>
      </w:r>
      <w:r w:rsidRPr="006E0D38">
        <w:rPr>
          <w:lang w:val="tr-TR"/>
        </w:rPr>
        <w:t xml:space="preserve"> </w:t>
      </w:r>
      <w:r w:rsidRPr="006E0D38">
        <w:rPr>
          <w:rFonts w:eastAsia="ヒラギノ明朝 Pro W3"/>
          <w:lang w:val="tr-TR"/>
        </w:rPr>
        <w:t xml:space="preserve">Dolayısıyla günümüzde de geçici 11. maddeden kaynaklanan sıkıntılar devam etmektedir. Bu sıkıntıların çözülmesi için 1936 Beyannamesi’nde kayıtlı olma şartı kaldırılmalı, mülk olarak mütalaa edilmemiş ve vakıflarca kayda geçirilmemiş mezarlıkların sorunu çözülmeli, “mal edinememe gerekçesiyle” ibaresinin yarattığı sıkıntılı durumlar </w:t>
      </w:r>
      <w:r w:rsidR="001E7760" w:rsidRPr="006E0D38">
        <w:rPr>
          <w:rFonts w:eastAsia="ヒラギノ明朝 Pro W3"/>
          <w:lang w:val="tr-TR"/>
        </w:rPr>
        <w:t xml:space="preserve">dikkate alınmalıdır. </w:t>
      </w:r>
    </w:p>
    <w:p w14:paraId="08358D39" w14:textId="77777777" w:rsidR="00524D72" w:rsidRPr="006E0D38" w:rsidRDefault="00524D72" w:rsidP="00E44530">
      <w:pPr>
        <w:rPr>
          <w:lang w:val="tr-TR"/>
        </w:rPr>
      </w:pPr>
    </w:p>
    <w:p w14:paraId="3D751944" w14:textId="1FAFE399" w:rsidR="00E16F0B" w:rsidRPr="006E0D38" w:rsidRDefault="001E7760" w:rsidP="00E44530">
      <w:pPr>
        <w:rPr>
          <w:rFonts w:eastAsia="Times New Roman"/>
          <w:spacing w:val="5"/>
          <w:shd w:val="clear" w:color="auto" w:fill="FFFFFF"/>
          <w:lang w:val="tr-TR"/>
        </w:rPr>
      </w:pPr>
      <w:r w:rsidRPr="006E0D38">
        <w:rPr>
          <w:lang w:val="tr-TR"/>
        </w:rPr>
        <w:t xml:space="preserve">Günümüzde hala AİHM davalarından çıkan </w:t>
      </w:r>
      <w:r w:rsidR="00666878" w:rsidRPr="006E0D38">
        <w:rPr>
          <w:lang w:val="tr-TR"/>
        </w:rPr>
        <w:t>kararlara</w:t>
      </w:r>
      <w:r w:rsidRPr="006E0D38">
        <w:rPr>
          <w:lang w:val="tr-TR"/>
        </w:rPr>
        <w:t xml:space="preserve"> göre sorunu kökten çözen değil, soruna geçici çözümler üreten yollar devlet tarafından tercih edilmektedir. </w:t>
      </w:r>
      <w:r w:rsidR="00E16F0B" w:rsidRPr="006E0D38">
        <w:rPr>
          <w:lang w:val="tr-TR"/>
        </w:rPr>
        <w:t>5737 sayılı Vakıflar Kanunu’na 27 Mart 201</w:t>
      </w:r>
      <w:r w:rsidR="001734E5" w:rsidRPr="006E0D38">
        <w:rPr>
          <w:lang w:val="tr-TR"/>
        </w:rPr>
        <w:t>8</w:t>
      </w:r>
      <w:r w:rsidR="004F2B07" w:rsidRPr="006E0D38">
        <w:rPr>
          <w:lang w:val="tr-TR"/>
        </w:rPr>
        <w:t>’de eklenen geçici 13. m</w:t>
      </w:r>
      <w:r w:rsidR="00E16F0B" w:rsidRPr="006E0D38">
        <w:rPr>
          <w:lang w:val="tr-TR"/>
        </w:rPr>
        <w:t xml:space="preserve">adde </w:t>
      </w:r>
      <w:r w:rsidRPr="006E0D38">
        <w:rPr>
          <w:lang w:val="tr-TR"/>
        </w:rPr>
        <w:t>bu durumun son örneğidir. Bu maddede doğrudan “</w:t>
      </w:r>
      <w:r w:rsidRPr="006E0D38">
        <w:rPr>
          <w:rFonts w:eastAsia="Times New Roman"/>
          <w:lang w:val="tr-TR"/>
        </w:rPr>
        <w:t>Genel Müdürlüğün mülkiyetinde bulunan aşağıdaki listede belirtilen taşınmazlar, tapu kayıtlarındaki hak ve mükellefiyetleri ile birlikte, taşınmazların bulunduğu bölgede yer alan Süryani cemaatine ait vakıflar arasından Vakıflar Meclisinin kararı ile belirlenecek vakıflar adına, ilgili tapu sicil müdürlüklerince tescil edilir” denmektedir</w:t>
      </w:r>
      <w:r w:rsidR="00666878" w:rsidRPr="006E0D38">
        <w:rPr>
          <w:rFonts w:eastAsia="Times New Roman"/>
          <w:lang w:val="tr-TR"/>
        </w:rPr>
        <w:t>.</w:t>
      </w:r>
      <w:r w:rsidR="001734E5" w:rsidRPr="006E0D38">
        <w:rPr>
          <w:rStyle w:val="DipnotBavurusu"/>
          <w:rFonts w:ascii="Times New Roman" w:eastAsia="Times New Roman" w:hAnsi="Times New Roman" w:cs="Times New Roman"/>
          <w:lang w:val="tr-TR"/>
        </w:rPr>
        <w:footnoteReference w:id="29"/>
      </w:r>
      <w:r w:rsidR="00666878" w:rsidRPr="006E0D38">
        <w:rPr>
          <w:rFonts w:eastAsia="Times New Roman"/>
          <w:lang w:val="tr-TR"/>
        </w:rPr>
        <w:t xml:space="preserve"> </w:t>
      </w:r>
      <w:r w:rsidR="004F2B07" w:rsidRPr="006E0D38">
        <w:rPr>
          <w:rFonts w:eastAsia="Times New Roman"/>
          <w:lang w:val="tr-TR"/>
        </w:rPr>
        <w:t xml:space="preserve">Yine </w:t>
      </w:r>
      <w:r w:rsidRPr="006E0D38">
        <w:rPr>
          <w:lang w:val="tr-TR"/>
        </w:rPr>
        <w:t xml:space="preserve">Ertem İstanbul Süryani Katolik Kilisesi Vakfı’nın söz konusu kiliseyle ilgili </w:t>
      </w:r>
      <w:proofErr w:type="spellStart"/>
      <w:r w:rsidRPr="006E0D38">
        <w:rPr>
          <w:lang w:val="tr-TR"/>
        </w:rPr>
        <w:t>AİHM’e</w:t>
      </w:r>
      <w:proofErr w:type="spellEnd"/>
      <w:r w:rsidRPr="006E0D38">
        <w:rPr>
          <w:lang w:val="tr-TR"/>
        </w:rPr>
        <w:t xml:space="preserve"> açtığı dava ve AİHM’nin aldığı uzlaşma ara kararı </w:t>
      </w:r>
      <w:r w:rsidR="00666878" w:rsidRPr="006E0D38">
        <w:rPr>
          <w:lang w:val="tr-TR"/>
        </w:rPr>
        <w:t xml:space="preserve">da Vakıflar Genel Meclisi’nin </w:t>
      </w:r>
      <w:r w:rsidR="001734E5" w:rsidRPr="006E0D38">
        <w:rPr>
          <w:lang w:val="tr-TR"/>
        </w:rPr>
        <w:t xml:space="preserve">25 </w:t>
      </w:r>
      <w:r w:rsidR="00666878" w:rsidRPr="006E0D38">
        <w:rPr>
          <w:lang w:val="tr-TR"/>
        </w:rPr>
        <w:t xml:space="preserve">Mayıs 2018’de vakıflar yönetmeliğinde değişikliğe gitmesi sonucunu doğurmuştur. Değişiklik </w:t>
      </w:r>
      <w:r w:rsidR="00666878" w:rsidRPr="006E0D38">
        <w:rPr>
          <w:rFonts w:eastAsia="Times New Roman"/>
          <w:spacing w:val="5"/>
          <w:shd w:val="clear" w:color="auto" w:fill="FFFFFF"/>
          <w:lang w:val="tr-TR"/>
        </w:rPr>
        <w:t xml:space="preserve">"kamu kurum ve kuruluşlarına tahsis edilen ve vakfiyesinde yer alan amaca uygun kullanılan hayrat taşınmazlar ile ibadethane olarak kullanılan taşınmazlardan kullanım bedeli alınmayabilir" </w:t>
      </w:r>
      <w:r w:rsidR="001734E5" w:rsidRPr="006E0D38">
        <w:rPr>
          <w:rFonts w:eastAsia="Times New Roman"/>
          <w:spacing w:val="5"/>
          <w:shd w:val="clear" w:color="auto" w:fill="FFFFFF"/>
          <w:lang w:val="tr-TR"/>
        </w:rPr>
        <w:t>ifadesinin 62. Maddenin c fıkrası olarak</w:t>
      </w:r>
      <w:r w:rsidR="00666878" w:rsidRPr="006E0D38">
        <w:rPr>
          <w:rFonts w:eastAsia="Times New Roman"/>
          <w:spacing w:val="5"/>
          <w:shd w:val="clear" w:color="auto" w:fill="FFFFFF"/>
          <w:lang w:val="tr-TR"/>
        </w:rPr>
        <w:t xml:space="preserve"> eklenmesidir.</w:t>
      </w:r>
      <w:r w:rsidR="001734E5" w:rsidRPr="006E0D38">
        <w:rPr>
          <w:rStyle w:val="DipnotBavurusu"/>
          <w:rFonts w:ascii="Times New Roman" w:eastAsia="Times New Roman" w:hAnsi="Times New Roman" w:cs="Times New Roman"/>
          <w:spacing w:val="5"/>
          <w:shd w:val="clear" w:color="auto" w:fill="FFFFFF"/>
          <w:lang w:val="tr-TR"/>
        </w:rPr>
        <w:footnoteReference w:id="30"/>
      </w:r>
      <w:r w:rsidR="00666878" w:rsidRPr="006E0D38">
        <w:rPr>
          <w:rFonts w:eastAsia="Times New Roman"/>
          <w:spacing w:val="5"/>
          <w:shd w:val="clear" w:color="auto" w:fill="FFFFFF"/>
          <w:lang w:val="tr-TR"/>
        </w:rPr>
        <w:t xml:space="preserve"> </w:t>
      </w:r>
      <w:r w:rsidR="004F2B07" w:rsidRPr="006E0D38">
        <w:rPr>
          <w:rFonts w:eastAsia="Times New Roman"/>
          <w:spacing w:val="5"/>
          <w:shd w:val="clear" w:color="auto" w:fill="FFFFFF"/>
          <w:lang w:val="tr-TR"/>
        </w:rPr>
        <w:t xml:space="preserve">Böylece  </w:t>
      </w:r>
      <w:proofErr w:type="spellStart"/>
      <w:r w:rsidR="00666878" w:rsidRPr="006E0D38">
        <w:rPr>
          <w:rFonts w:eastAsia="Times New Roman"/>
          <w:spacing w:val="5"/>
          <w:shd w:val="clear" w:color="auto" w:fill="FFFFFF"/>
          <w:lang w:val="tr-TR"/>
        </w:rPr>
        <w:t>VGM’nin</w:t>
      </w:r>
      <w:proofErr w:type="spellEnd"/>
      <w:r w:rsidR="00666878" w:rsidRPr="006E0D38">
        <w:rPr>
          <w:lang w:val="tr-TR"/>
        </w:rPr>
        <w:t xml:space="preserve"> </w:t>
      </w:r>
      <w:r w:rsidR="00666878" w:rsidRPr="006E0D38">
        <w:rPr>
          <w:rFonts w:eastAsia="Times New Roman"/>
          <w:spacing w:val="5"/>
          <w:shd w:val="clear" w:color="auto" w:fill="FFFFFF"/>
          <w:lang w:val="tr-TR"/>
        </w:rPr>
        <w:t>idaresinde olan sinagog, kilise, manastır gibi taşınmazların ilgili vakfına bedelsiz olarak tahsis edilebilmesinin önü açılmıştır</w:t>
      </w:r>
      <w:r w:rsidR="004F2B07" w:rsidRPr="006E0D38">
        <w:rPr>
          <w:rFonts w:eastAsia="Times New Roman"/>
          <w:spacing w:val="5"/>
          <w:shd w:val="clear" w:color="auto" w:fill="FFFFFF"/>
          <w:lang w:val="tr-TR"/>
        </w:rPr>
        <w:t xml:space="preserve">, ki bedelsiz tahsisin bugüne kadar sadece vakıf camileri için uygulandığı </w:t>
      </w:r>
      <w:r w:rsidR="001734E5" w:rsidRPr="006E0D38">
        <w:rPr>
          <w:rFonts w:eastAsia="Times New Roman"/>
          <w:spacing w:val="5"/>
          <w:shd w:val="clear" w:color="auto" w:fill="FFFFFF"/>
          <w:lang w:val="tr-TR"/>
        </w:rPr>
        <w:t>düşünülürse</w:t>
      </w:r>
      <w:r w:rsidR="004F2B07" w:rsidRPr="006E0D38">
        <w:rPr>
          <w:rFonts w:eastAsia="Times New Roman"/>
          <w:spacing w:val="5"/>
          <w:shd w:val="clear" w:color="auto" w:fill="FFFFFF"/>
          <w:lang w:val="tr-TR"/>
        </w:rPr>
        <w:t xml:space="preserve"> son derece olumlu bir gelişmedir.</w:t>
      </w:r>
      <w:r w:rsidR="00CB2A7D" w:rsidRPr="006E0D38">
        <w:rPr>
          <w:rStyle w:val="DipnotBavurusu"/>
          <w:rFonts w:ascii="Times New Roman" w:hAnsi="Times New Roman" w:cs="Times New Roman"/>
        </w:rPr>
        <w:footnoteReference w:id="31"/>
      </w:r>
    </w:p>
    <w:p w14:paraId="09A7CADA" w14:textId="77777777" w:rsidR="00E16F0B" w:rsidRPr="006E0D38" w:rsidRDefault="00E16F0B" w:rsidP="00E44530">
      <w:pPr>
        <w:rPr>
          <w:lang w:val="tr-TR"/>
        </w:rPr>
      </w:pPr>
    </w:p>
    <w:p w14:paraId="051DC339" w14:textId="43D6CBD3" w:rsidR="00E16F0B" w:rsidRPr="006E0D38" w:rsidRDefault="00F7766B" w:rsidP="00A11D86">
      <w:pPr>
        <w:pStyle w:val="Balk2"/>
        <w:rPr>
          <w:lang w:val="tr-TR"/>
        </w:rPr>
      </w:pPr>
      <w:r w:rsidRPr="006E0D38">
        <w:rPr>
          <w:lang w:val="tr-TR"/>
        </w:rPr>
        <w:t>Din ve İbadet Özgürlüğü</w:t>
      </w:r>
    </w:p>
    <w:p w14:paraId="61D713C2" w14:textId="77777777" w:rsidR="00E16F0B" w:rsidRPr="006E0D38" w:rsidRDefault="00E16F0B" w:rsidP="00E44530">
      <w:pPr>
        <w:rPr>
          <w:lang w:val="tr-TR"/>
        </w:rPr>
      </w:pPr>
    </w:p>
    <w:p w14:paraId="2DC45AEF" w14:textId="0BDDDAE2" w:rsidR="00EE4A9A" w:rsidRPr="006E0D38" w:rsidRDefault="004F2B07" w:rsidP="00E44530">
      <w:pPr>
        <w:rPr>
          <w:rFonts w:eastAsia="Times New Roman"/>
          <w:lang w:val="tr-TR"/>
        </w:rPr>
      </w:pPr>
      <w:proofErr w:type="gramStart"/>
      <w:r w:rsidRPr="006E0D38">
        <w:rPr>
          <w:lang w:val="tr-TR"/>
        </w:rPr>
        <w:t>TC</w:t>
      </w:r>
      <w:proofErr w:type="gramEnd"/>
      <w:r w:rsidRPr="006E0D38">
        <w:rPr>
          <w:lang w:val="tr-TR"/>
        </w:rPr>
        <w:t xml:space="preserve"> Anayasası’nın 24. Maddesine göre herkes vicdan, din, inanç ve kanaat özgürlüğüne sahiptir ve kimse, ibadete, dini ayin ve törenlere katılmaya, dini inanç ve kanaatlerini açıklamaya zorlanamaz; dini inanç ve kanaatlerinden dolayı kınanamaz ve suçlanamaz.</w:t>
      </w:r>
      <w:r w:rsidR="00EE4A9A" w:rsidRPr="006E0D38">
        <w:rPr>
          <w:lang w:val="tr-TR"/>
        </w:rPr>
        <w:t xml:space="preserve"> İbadet, dini ayin ve törenler serbestisineyse Anayasa’nın 14. Maddesine aykır</w:t>
      </w:r>
      <w:r w:rsidR="00383375" w:rsidRPr="006E0D38">
        <w:rPr>
          <w:lang w:val="tr-TR"/>
        </w:rPr>
        <w:t>ı olmamak şartı getirilir. 14. m</w:t>
      </w:r>
      <w:r w:rsidR="00EE4A9A" w:rsidRPr="006E0D38">
        <w:rPr>
          <w:lang w:val="tr-TR"/>
        </w:rPr>
        <w:t xml:space="preserve">adde, </w:t>
      </w:r>
      <w:r w:rsidR="00EE4A9A" w:rsidRPr="006E0D38">
        <w:rPr>
          <w:rFonts w:eastAsia="Times New Roman"/>
          <w:lang w:val="tr-TR"/>
        </w:rPr>
        <w:t xml:space="preserve">Anayasada yer alan hak ve hürriyetlerden hiçbiri, devletin ülkesi ve milletiyle bölünmez bütünlüğünü bozmayı ve insan haklarına dayanan demokratik ve lâik Cumhuriyeti ortadan kaldırmayı amaçlayan faaliyetler biçiminde kullanılamaz. Anayasa hükümlerinden hiçbiri, Devlete veya kişilere, Anayasayla tanınan temel hak ve hürriyetlerin yok edilmesini veya Anayasada belirtilenden daha geniş şekilde sınırlandırılmasını amaçlayan bir faaliyette bulunmayı mümkün kılacak şekilde yorumlanamaz, demektedir. </w:t>
      </w:r>
    </w:p>
    <w:p w14:paraId="3FAB3798" w14:textId="032CF190" w:rsidR="004F2B07" w:rsidRPr="006E0D38" w:rsidRDefault="004F2B07" w:rsidP="00E44530">
      <w:pPr>
        <w:rPr>
          <w:lang w:val="tr-TR"/>
        </w:rPr>
      </w:pPr>
    </w:p>
    <w:p w14:paraId="153B1449" w14:textId="7CB63CF2" w:rsidR="004F2B07" w:rsidRPr="006E0D38" w:rsidRDefault="004F2B07" w:rsidP="00E44530">
      <w:pPr>
        <w:rPr>
          <w:lang w:val="tr-TR"/>
        </w:rPr>
      </w:pPr>
      <w:r w:rsidRPr="006E0D38">
        <w:rPr>
          <w:lang w:val="tr-TR"/>
        </w:rPr>
        <w:lastRenderedPageBreak/>
        <w:t>Gayrimüslim vatandaşların din ve ibadet özgürlüğü</w:t>
      </w:r>
      <w:r w:rsidR="00EE4A9A" w:rsidRPr="006E0D38">
        <w:rPr>
          <w:lang w:val="tr-TR"/>
        </w:rPr>
        <w:t xml:space="preserve"> özel olarak Lozan’ın 40., 42. ve 43. maddelerinde düzenlenir. 40. maddeye göre gayrimüslimler harcamaları kendilerince yapılmak üzere, her türlü yardım, dinsel ya da sosyal kurumları, her türlü okul ve benzeri öğretim ve eğitim kurumlarını kurma, yönetme ve denetleme ve buralarda kendi dillerini özgürce kullanma ve dinsel ayinlerini serbestçe yapma bakımından tüm Türkiye vatandaşlarıyla eşit hakka sahiplerdir. 42. maddeyle de Türkiye hükümeti, söz konusu azınlıkların Kiliseleri, Havraları, mezarlıkları ve öteki dinsel kurumlarına her türlü koruyuculuğu göstermeyi yükümlenir. Bu azınlıkların bugün Türkiye'de bulunan vakıflarına ve dinsel ve yardım kurumlarına her türlü kolaylığı gösterecek ve izinleri verecek ve yeni dinsel ve yardım kurumları kurulması için, benzeri öteki özel kurumlara sağlanmış olan gerekli kolaylıklardan hiçbirini esirgemeyecektir. 43. Maddeye göre de Müslüman olmayan azınlıklara mensup Türk yurttaşları, inançlarına aykırı ya da dinsel ayinlerini bozucu herhangi bir işlem yapmaya zorlanamayacaklardır. </w:t>
      </w:r>
    </w:p>
    <w:p w14:paraId="1685E12E" w14:textId="77777777" w:rsidR="004F2B07" w:rsidRPr="006E0D38" w:rsidRDefault="004F2B07" w:rsidP="00E44530">
      <w:pPr>
        <w:rPr>
          <w:lang w:val="tr-TR"/>
        </w:rPr>
      </w:pPr>
    </w:p>
    <w:p w14:paraId="0982ADDD" w14:textId="5954E292" w:rsidR="00094E36" w:rsidRPr="006E0D38" w:rsidRDefault="000F534B" w:rsidP="00E44530">
      <w:pPr>
        <w:rPr>
          <w:lang w:val="tr-TR"/>
        </w:rPr>
      </w:pPr>
      <w:r w:rsidRPr="006E0D38">
        <w:rPr>
          <w:lang w:val="tr-TR"/>
        </w:rPr>
        <w:t xml:space="preserve">Bu çerçevede </w:t>
      </w:r>
      <w:r w:rsidR="00F7766B" w:rsidRPr="006E0D38">
        <w:rPr>
          <w:lang w:val="tr-TR"/>
        </w:rPr>
        <w:t>2018 itibariyle gayrimüslim azınlıkların din ve ibadet</w:t>
      </w:r>
      <w:r w:rsidRPr="006E0D38">
        <w:rPr>
          <w:lang w:val="tr-TR"/>
        </w:rPr>
        <w:t xml:space="preserve"> özgürlüğü alanında devam eden 4</w:t>
      </w:r>
      <w:r w:rsidR="00F7766B" w:rsidRPr="006E0D38">
        <w:rPr>
          <w:lang w:val="tr-TR"/>
        </w:rPr>
        <w:t xml:space="preserve"> temel sorunundan bahsedebiliriz. Bunlardan ilki eğitim başlığı altında da ele alınan Heybeliada Ruhban Okulu’nun kapalı olması, ikincisi Ermeni cemaatinin cumhuriyet tarihindeki en uzun </w:t>
      </w:r>
      <w:proofErr w:type="spellStart"/>
      <w:r w:rsidR="00F7766B" w:rsidRPr="006E0D38">
        <w:rPr>
          <w:lang w:val="tr-TR"/>
        </w:rPr>
        <w:t>patriksiz</w:t>
      </w:r>
      <w:proofErr w:type="spellEnd"/>
      <w:r w:rsidR="00F7766B" w:rsidRPr="006E0D38">
        <w:rPr>
          <w:lang w:val="tr-TR"/>
        </w:rPr>
        <w:t xml:space="preserve"> dönemi yaşıyor olması</w:t>
      </w:r>
      <w:r w:rsidRPr="006E0D38">
        <w:rPr>
          <w:lang w:val="tr-TR"/>
        </w:rPr>
        <w:t xml:space="preserve">, üçüncüsü </w:t>
      </w:r>
      <w:r w:rsidR="00F7766B" w:rsidRPr="006E0D38">
        <w:rPr>
          <w:lang w:val="tr-TR"/>
        </w:rPr>
        <w:t xml:space="preserve">Protestan toplulukların ibadet yeri açma konusunda yaşadıkları </w:t>
      </w:r>
      <w:r w:rsidRPr="006E0D38">
        <w:rPr>
          <w:lang w:val="tr-TR"/>
        </w:rPr>
        <w:t xml:space="preserve">sorunlar ve dördüncüsü de ibadet yerlerine yapılan saldırılardır. </w:t>
      </w:r>
      <w:r w:rsidR="00F7766B" w:rsidRPr="006E0D38">
        <w:rPr>
          <w:lang w:val="tr-TR"/>
        </w:rPr>
        <w:t xml:space="preserve"> </w:t>
      </w:r>
    </w:p>
    <w:p w14:paraId="1C3EC660" w14:textId="77777777" w:rsidR="00F7766B" w:rsidRPr="006E0D38" w:rsidRDefault="00F7766B" w:rsidP="00E44530">
      <w:pPr>
        <w:rPr>
          <w:lang w:val="tr-TR"/>
        </w:rPr>
      </w:pPr>
    </w:p>
    <w:p w14:paraId="230A5C94" w14:textId="4A963654" w:rsidR="00C4734C" w:rsidRPr="006E0D38" w:rsidRDefault="00F7766B" w:rsidP="00E44530">
      <w:pPr>
        <w:rPr>
          <w:lang w:val="tr-TR"/>
        </w:rPr>
      </w:pPr>
      <w:r w:rsidRPr="006E0D38">
        <w:rPr>
          <w:lang w:val="tr-TR"/>
        </w:rPr>
        <w:t xml:space="preserve">Heybeliada Ruhban Okulu 1844’te Fener Rum Patrikhanesi tarafından kendi din adamlarını yetiştirme gayesiyle kurulmuştur ve 1971’de Türkiye-Yunanistan ilişkilerinde kullanılan bir koz olarak kapatılır. </w:t>
      </w:r>
      <w:r w:rsidR="00384235" w:rsidRPr="006E0D38">
        <w:rPr>
          <w:lang w:val="tr-TR"/>
        </w:rPr>
        <w:t xml:space="preserve">Gerekçesi 1971’de Anayasa Mahkemesi’nin özel üniversite kurulamayacağı kararıdır. O zamana dek </w:t>
      </w:r>
      <w:r w:rsidR="00794367" w:rsidRPr="006E0D38">
        <w:rPr>
          <w:lang w:val="tr-TR"/>
        </w:rPr>
        <w:t>üniversite olarak tanınmayan Heybeliada Ruhban Okulu, bu karar gerekçe gösterilerek ve üniversite olarak, üstelik özel üniversite olarak kabul edilerek kapatılmıştır.</w:t>
      </w:r>
      <w:r w:rsidR="00794367" w:rsidRPr="006E0D38">
        <w:rPr>
          <w:rStyle w:val="DipnotBavurusu"/>
          <w:rFonts w:ascii="Times New Roman" w:hAnsi="Times New Roman" w:cs="Times New Roman"/>
          <w:lang w:val="tr-TR"/>
        </w:rPr>
        <w:footnoteReference w:id="32"/>
      </w:r>
      <w:r w:rsidR="00794367" w:rsidRPr="006E0D38">
        <w:rPr>
          <w:lang w:val="tr-TR"/>
        </w:rPr>
        <w:t xml:space="preserve"> Bu </w:t>
      </w:r>
      <w:r w:rsidRPr="006E0D38">
        <w:rPr>
          <w:lang w:val="tr-TR"/>
        </w:rPr>
        <w:t>kapatma Lozan’ın 40. maddesiyle getirilen din özgürlüğünün ihlalidir, çünkü ruhban yetiştirmek de din özgürlüğünün bir parçasıdır.</w:t>
      </w:r>
      <w:r w:rsidR="006E2AD1" w:rsidRPr="006E0D38">
        <w:rPr>
          <w:lang w:val="tr-TR"/>
        </w:rPr>
        <w:t xml:space="preserve"> </w:t>
      </w:r>
      <w:r w:rsidR="00C4734C" w:rsidRPr="006E0D38">
        <w:rPr>
          <w:lang w:val="tr-TR"/>
        </w:rPr>
        <w:t xml:space="preserve">Üstelik, ruhban yetiştirememe Fener Rum Patriği’nin Türkiye vatandaşı olma şartı arandığı için ayrıca sorunu kronikleştirmektedir. Fener Rum Patriği I. </w:t>
      </w:r>
      <w:proofErr w:type="spellStart"/>
      <w:r w:rsidR="00C4734C" w:rsidRPr="006E0D38">
        <w:rPr>
          <w:lang w:val="tr-TR"/>
        </w:rPr>
        <w:t>Bartholomeos</w:t>
      </w:r>
      <w:proofErr w:type="spellEnd"/>
      <w:r w:rsidR="00C4734C" w:rsidRPr="006E0D38">
        <w:rPr>
          <w:lang w:val="tr-TR"/>
        </w:rPr>
        <w:t xml:space="preserve">, verdiği bir röportajda Cumhurbaşkanı Erdoğan’ın </w:t>
      </w:r>
      <w:r w:rsidR="00C4734C" w:rsidRPr="006E0D38">
        <w:rPr>
          <w:rFonts w:eastAsia="Times New Roman"/>
          <w:shd w:val="clear" w:color="auto" w:fill="FFFFFF"/>
          <w:lang w:val="tr-TR"/>
        </w:rPr>
        <w:t xml:space="preserve">yurt dışında hizmet gören ve Patrikhane’ye bağlı olan yüksek rütbeli din adamları, metropolitler ve başpiskoposlardan isteyenlere </w:t>
      </w:r>
      <w:proofErr w:type="gramStart"/>
      <w:r w:rsidR="00C4734C" w:rsidRPr="006E0D38">
        <w:rPr>
          <w:rFonts w:eastAsia="Times New Roman"/>
          <w:shd w:val="clear" w:color="auto" w:fill="FFFFFF"/>
          <w:lang w:val="tr-TR"/>
        </w:rPr>
        <w:t>TC</w:t>
      </w:r>
      <w:proofErr w:type="gramEnd"/>
      <w:r w:rsidR="00C4734C" w:rsidRPr="006E0D38">
        <w:rPr>
          <w:rFonts w:eastAsia="Times New Roman"/>
          <w:shd w:val="clear" w:color="auto" w:fill="FFFFFF"/>
          <w:lang w:val="tr-TR"/>
        </w:rPr>
        <w:t xml:space="preserve"> vatandaşlığı vererek bu soruna çözüm bulduğunu belirtse de</w:t>
      </w:r>
      <w:r w:rsidR="00B10AB6" w:rsidRPr="006E0D38">
        <w:rPr>
          <w:rStyle w:val="DipnotBavurusu"/>
          <w:rFonts w:ascii="Times New Roman" w:eastAsia="Times New Roman" w:hAnsi="Times New Roman" w:cs="Times New Roman"/>
          <w:shd w:val="clear" w:color="auto" w:fill="FFFFFF"/>
          <w:lang w:val="tr-TR"/>
        </w:rPr>
        <w:footnoteReference w:id="33"/>
      </w:r>
      <w:r w:rsidR="00C4734C" w:rsidRPr="006E0D38">
        <w:rPr>
          <w:rFonts w:eastAsia="Times New Roman"/>
          <w:shd w:val="clear" w:color="auto" w:fill="FFFFFF"/>
          <w:lang w:val="tr-TR"/>
        </w:rPr>
        <w:t xml:space="preserve"> (çünkü sadece TC vatandaşı olanlar ilerde patrik seçimine katılabileceklerdir);</w:t>
      </w:r>
      <w:r w:rsidR="00C4734C" w:rsidRPr="006E0D38">
        <w:rPr>
          <w:rStyle w:val="DipnotBavurusu"/>
          <w:rFonts w:ascii="Times New Roman" w:eastAsia="Times New Roman" w:hAnsi="Times New Roman" w:cs="Times New Roman"/>
          <w:shd w:val="clear" w:color="auto" w:fill="FFFFFF"/>
          <w:lang w:val="tr-TR"/>
        </w:rPr>
        <w:footnoteReference w:id="34"/>
      </w:r>
      <w:r w:rsidR="00C4734C" w:rsidRPr="006E0D38">
        <w:rPr>
          <w:rFonts w:eastAsia="Times New Roman"/>
          <w:shd w:val="clear" w:color="auto" w:fill="FFFFFF"/>
          <w:lang w:val="tr-TR"/>
        </w:rPr>
        <w:t xml:space="preserve"> bu çözüm geçicidir, yasal bir çerçeveye değil bir kişinin rızasına bağlı gözüktüğü için de hukuk devleti ilkesiyle çelişmektedir.</w:t>
      </w:r>
    </w:p>
    <w:p w14:paraId="2BBAD97B" w14:textId="77777777" w:rsidR="00C4734C" w:rsidRPr="006E0D38" w:rsidRDefault="00C4734C" w:rsidP="00E44530">
      <w:pPr>
        <w:rPr>
          <w:lang w:val="tr-TR"/>
        </w:rPr>
      </w:pPr>
    </w:p>
    <w:p w14:paraId="3AEE8860" w14:textId="4FF94764" w:rsidR="00F7766B" w:rsidRPr="006E0D38" w:rsidRDefault="006E2AD1" w:rsidP="00E44530">
      <w:pPr>
        <w:rPr>
          <w:lang w:val="tr-TR"/>
        </w:rPr>
      </w:pPr>
      <w:r w:rsidRPr="006E0D38">
        <w:rPr>
          <w:lang w:val="tr-TR"/>
        </w:rPr>
        <w:t xml:space="preserve">Patrikhane’nin bu kapatmaya karşı açtığı davalar Patrikhane’nin bir tüzel kişilik olmadığı gerekçesiyle reddedilmiştir. Eğitim başlığında da belirtildiği gibi, AKP hükümeti döneminde Heybeliada Ruhban Okulu’nun açılmasına yönelik bir hukuki engel olmadığı bizzat dönemin </w:t>
      </w:r>
      <w:r w:rsidRPr="006E0D38">
        <w:rPr>
          <w:lang w:val="tr-TR"/>
        </w:rPr>
        <w:lastRenderedPageBreak/>
        <w:t xml:space="preserve">başbakanı Recep Tayyip Erdoğan tarafından dile getirildiyse </w:t>
      </w:r>
      <w:proofErr w:type="gramStart"/>
      <w:r w:rsidRPr="006E0D38">
        <w:rPr>
          <w:lang w:val="tr-TR"/>
        </w:rPr>
        <w:t>de,</w:t>
      </w:r>
      <w:proofErr w:type="gramEnd"/>
      <w:r w:rsidRPr="006E0D38">
        <w:rPr>
          <w:lang w:val="tr-TR"/>
        </w:rPr>
        <w:t xml:space="preserve"> okulun açılması Türkiye-Yunanistan ilişkilerinde bir koz olarak kullanılmaya devam edilmektedir. </w:t>
      </w:r>
      <w:r w:rsidR="00C4734C" w:rsidRPr="006E0D38">
        <w:rPr>
          <w:lang w:val="tr-TR"/>
        </w:rPr>
        <w:t>Lozan’ın 40. m</w:t>
      </w:r>
      <w:r w:rsidRPr="006E0D38">
        <w:rPr>
          <w:lang w:val="tr-TR"/>
        </w:rPr>
        <w:t xml:space="preserve">addesinin ve Anayasanın din özgürlüğünü sağlayan </w:t>
      </w:r>
      <w:r w:rsidR="00C4734C" w:rsidRPr="006E0D38">
        <w:rPr>
          <w:lang w:val="tr-TR"/>
        </w:rPr>
        <w:t>24.</w:t>
      </w:r>
      <w:r w:rsidRPr="006E0D38">
        <w:rPr>
          <w:lang w:val="tr-TR"/>
        </w:rPr>
        <w:t xml:space="preserve"> maddesinin ihlali durdurularak Heybeliada Ruhban Okulu tekrar faaliyet göstermeye başlamalıdır. </w:t>
      </w:r>
    </w:p>
    <w:p w14:paraId="024C2266" w14:textId="77777777" w:rsidR="006E2AD1" w:rsidRPr="006E0D38" w:rsidRDefault="006E2AD1" w:rsidP="00E44530">
      <w:pPr>
        <w:rPr>
          <w:lang w:val="tr-TR"/>
        </w:rPr>
      </w:pPr>
    </w:p>
    <w:p w14:paraId="3DD04C7E" w14:textId="490B013B" w:rsidR="006E2AD1" w:rsidRPr="006E0D38" w:rsidRDefault="006E2AD1" w:rsidP="00E44530">
      <w:pPr>
        <w:rPr>
          <w:lang w:val="tr-TR"/>
        </w:rPr>
      </w:pPr>
      <w:r w:rsidRPr="006E0D38">
        <w:rPr>
          <w:lang w:val="tr-TR"/>
        </w:rPr>
        <w:t xml:space="preserve">İkinci sorun Türkiye Ermenileri </w:t>
      </w:r>
      <w:proofErr w:type="spellStart"/>
      <w:r w:rsidRPr="006E0D38">
        <w:rPr>
          <w:lang w:val="tr-TR"/>
        </w:rPr>
        <w:t>Patrikliği’ne</w:t>
      </w:r>
      <w:proofErr w:type="spellEnd"/>
      <w:r w:rsidRPr="006E0D38">
        <w:rPr>
          <w:lang w:val="tr-TR"/>
        </w:rPr>
        <w:t xml:space="preserve"> ilişkindir. Patrik </w:t>
      </w:r>
      <w:proofErr w:type="spellStart"/>
      <w:r w:rsidRPr="006E0D38">
        <w:rPr>
          <w:lang w:val="tr-TR"/>
        </w:rPr>
        <w:t>Mutafyan’ın</w:t>
      </w:r>
      <w:proofErr w:type="spellEnd"/>
      <w:r w:rsidRPr="006E0D38">
        <w:rPr>
          <w:lang w:val="tr-TR"/>
        </w:rPr>
        <w:t xml:space="preserve"> 2008’de sağlık sorunları nedeniyle görevini yapamaz hale gelmesinden beri yeni bir patrik hala seçilememiştir. 2010’da Başpiskopos Aram </w:t>
      </w:r>
      <w:proofErr w:type="spellStart"/>
      <w:r w:rsidRPr="006E0D38">
        <w:rPr>
          <w:lang w:val="tr-TR"/>
        </w:rPr>
        <w:t>Ateşyan</w:t>
      </w:r>
      <w:proofErr w:type="spellEnd"/>
      <w:r w:rsidRPr="006E0D38">
        <w:rPr>
          <w:lang w:val="tr-TR"/>
        </w:rPr>
        <w:t xml:space="preserve"> </w:t>
      </w:r>
      <w:r w:rsidR="00794367" w:rsidRPr="006E0D38">
        <w:rPr>
          <w:lang w:val="tr-TR"/>
        </w:rPr>
        <w:t xml:space="preserve">o zamana dek olmayan bir mevki yaratılarak </w:t>
      </w:r>
      <w:r w:rsidRPr="006E0D38">
        <w:rPr>
          <w:lang w:val="tr-TR"/>
        </w:rPr>
        <w:t xml:space="preserve">patrik genel vekili seçilse de Ermeni toplumundan artık patrik seçimi yapılmasına yönelik baskılar artınca Ruhaniler Genel Meclisi 2016’da Patrik </w:t>
      </w:r>
      <w:proofErr w:type="spellStart"/>
      <w:r w:rsidRPr="006E0D38">
        <w:rPr>
          <w:lang w:val="tr-TR"/>
        </w:rPr>
        <w:t>Mutafyan’ı</w:t>
      </w:r>
      <w:proofErr w:type="spellEnd"/>
      <w:r w:rsidRPr="006E0D38">
        <w:rPr>
          <w:lang w:val="tr-TR"/>
        </w:rPr>
        <w:t xml:space="preserve"> emekli, makamını da boş ilan ederek seçim için gerekli koşulu hazırlamıştır. Mart 2017’de Ruhaniler Genel Meclisi’nce yapılan seçimde Başpiskopos </w:t>
      </w:r>
      <w:proofErr w:type="spellStart"/>
      <w:r w:rsidRPr="006E0D38">
        <w:rPr>
          <w:lang w:val="tr-TR"/>
        </w:rPr>
        <w:t>Karekin</w:t>
      </w:r>
      <w:proofErr w:type="spellEnd"/>
      <w:r w:rsidRPr="006E0D38">
        <w:rPr>
          <w:lang w:val="tr-TR"/>
        </w:rPr>
        <w:t xml:space="preserve"> </w:t>
      </w:r>
      <w:proofErr w:type="spellStart"/>
      <w:r w:rsidRPr="006E0D38">
        <w:rPr>
          <w:lang w:val="tr-TR"/>
        </w:rPr>
        <w:t>Bekçiyan</w:t>
      </w:r>
      <w:proofErr w:type="spellEnd"/>
      <w:r w:rsidRPr="006E0D38">
        <w:rPr>
          <w:lang w:val="tr-TR"/>
        </w:rPr>
        <w:t xml:space="preserve"> seçime kadar Patrik Kaymakamlığı görevine getirilmiş, ancak </w:t>
      </w:r>
      <w:proofErr w:type="spellStart"/>
      <w:r w:rsidRPr="006E0D38">
        <w:rPr>
          <w:lang w:val="tr-TR"/>
        </w:rPr>
        <w:t>Ateşyan</w:t>
      </w:r>
      <w:proofErr w:type="spellEnd"/>
      <w:r w:rsidRPr="006E0D38">
        <w:rPr>
          <w:lang w:val="tr-TR"/>
        </w:rPr>
        <w:t xml:space="preserve"> </w:t>
      </w:r>
      <w:r w:rsidR="00885FD2" w:rsidRPr="006E0D38">
        <w:rPr>
          <w:lang w:val="tr-TR"/>
        </w:rPr>
        <w:t>Patrik Genel V</w:t>
      </w:r>
      <w:r w:rsidRPr="006E0D38">
        <w:rPr>
          <w:lang w:val="tr-TR"/>
        </w:rPr>
        <w:t xml:space="preserve">ekilliği görevinden </w:t>
      </w:r>
      <w:r w:rsidR="00885FD2" w:rsidRPr="006E0D38">
        <w:rPr>
          <w:lang w:val="tr-TR"/>
        </w:rPr>
        <w:t>ayrılmamış</w:t>
      </w:r>
      <w:r w:rsidRPr="006E0D38">
        <w:rPr>
          <w:lang w:val="tr-TR"/>
        </w:rPr>
        <w:t>,</w:t>
      </w:r>
      <w:r w:rsidR="00794367" w:rsidRPr="006E0D38">
        <w:rPr>
          <w:lang w:val="tr-TR"/>
        </w:rPr>
        <w:t xml:space="preserve"> </w:t>
      </w:r>
      <w:r w:rsidR="00885FD2" w:rsidRPr="006E0D38">
        <w:rPr>
          <w:lang w:val="tr-TR"/>
        </w:rPr>
        <w:t>ayrılmama</w:t>
      </w:r>
      <w:r w:rsidR="00794367" w:rsidRPr="006E0D38">
        <w:rPr>
          <w:lang w:val="tr-TR"/>
        </w:rPr>
        <w:t xml:space="preserve"> gerekçesi olarak da dönemin İstanbul Vali Yardımcısı’nın imzasıyla yollanan, patrik seçimiyle ilgili esas, usul ve teamüller nedeniyle patrik kaymakamı (</w:t>
      </w:r>
      <w:proofErr w:type="spellStart"/>
      <w:r w:rsidR="00794367" w:rsidRPr="006E0D38">
        <w:rPr>
          <w:lang w:val="tr-TR"/>
        </w:rPr>
        <w:t>değabah</w:t>
      </w:r>
      <w:proofErr w:type="spellEnd"/>
      <w:r w:rsidR="00794367" w:rsidRPr="006E0D38">
        <w:rPr>
          <w:lang w:val="tr-TR"/>
        </w:rPr>
        <w:t xml:space="preserve">) seçiminin fiilen başlatılmasının mümkün olmadığını bildiren bir yazıyı göstermiştir. Ayrıca İstanbul Valiliği de </w:t>
      </w:r>
      <w:proofErr w:type="spellStart"/>
      <w:r w:rsidR="00794367" w:rsidRPr="006E0D38">
        <w:rPr>
          <w:lang w:val="tr-TR"/>
        </w:rPr>
        <w:t>Bekçiyan’ı</w:t>
      </w:r>
      <w:proofErr w:type="spellEnd"/>
      <w:r w:rsidR="00794367" w:rsidRPr="006E0D38">
        <w:rPr>
          <w:lang w:val="tr-TR"/>
        </w:rPr>
        <w:t xml:space="preserve"> tanımayı reddetmiş ve </w:t>
      </w:r>
      <w:proofErr w:type="spellStart"/>
      <w:r w:rsidR="00794367" w:rsidRPr="006E0D38">
        <w:rPr>
          <w:lang w:val="tr-TR"/>
        </w:rPr>
        <w:t>Ateşyan’ı</w:t>
      </w:r>
      <w:proofErr w:type="spellEnd"/>
      <w:r w:rsidR="00794367" w:rsidRPr="006E0D38">
        <w:rPr>
          <w:lang w:val="tr-TR"/>
        </w:rPr>
        <w:t xml:space="preserve"> tanıdığını belirtmiştir. Bu gelişmeler üzer</w:t>
      </w:r>
      <w:r w:rsidR="00885FD2" w:rsidRPr="006E0D38">
        <w:rPr>
          <w:lang w:val="tr-TR"/>
        </w:rPr>
        <w:t>i</w:t>
      </w:r>
      <w:r w:rsidR="00794367" w:rsidRPr="006E0D38">
        <w:rPr>
          <w:lang w:val="tr-TR"/>
        </w:rPr>
        <w:t xml:space="preserve">ne Ruhaniler Meclisi </w:t>
      </w:r>
      <w:r w:rsidRPr="006E0D38">
        <w:rPr>
          <w:lang w:val="tr-TR"/>
        </w:rPr>
        <w:t>Patrik Kaymakamı seçim</w:t>
      </w:r>
      <w:r w:rsidR="00794367" w:rsidRPr="006E0D38">
        <w:rPr>
          <w:lang w:val="tr-TR"/>
        </w:rPr>
        <w:t>in</w:t>
      </w:r>
      <w:r w:rsidRPr="006E0D38">
        <w:rPr>
          <w:lang w:val="tr-TR"/>
        </w:rPr>
        <w:t>e dair çalışmaları yürütmek için bir heyet oluşturmuş, heyet de İçişleri Bakanlığı’na seçim yapılmasına dair bir dilekçe sunmuştur ve bu dilekçe Ağustos 2018 itibariyle cevapsızdır.</w:t>
      </w:r>
      <w:r w:rsidR="00C9549F" w:rsidRPr="006E0D38">
        <w:rPr>
          <w:lang w:val="tr-TR"/>
        </w:rPr>
        <w:t xml:space="preserve"> Bu süreçte </w:t>
      </w:r>
      <w:proofErr w:type="spellStart"/>
      <w:r w:rsidR="00794367" w:rsidRPr="006E0D38">
        <w:rPr>
          <w:lang w:val="tr-TR"/>
        </w:rPr>
        <w:t>Ateşyan</w:t>
      </w:r>
      <w:proofErr w:type="spellEnd"/>
      <w:r w:rsidR="00794367" w:rsidRPr="006E0D38">
        <w:rPr>
          <w:lang w:val="tr-TR"/>
        </w:rPr>
        <w:t xml:space="preserve"> </w:t>
      </w:r>
      <w:r w:rsidR="00C9549F" w:rsidRPr="006E0D38">
        <w:rPr>
          <w:lang w:val="tr-TR"/>
        </w:rPr>
        <w:t>Patrik Genel Vekilliğini yürütmektedir.</w:t>
      </w:r>
      <w:r w:rsidR="00794367" w:rsidRPr="006E0D38">
        <w:rPr>
          <w:rStyle w:val="DipnotBavurusu"/>
          <w:rFonts w:ascii="Times New Roman" w:hAnsi="Times New Roman" w:cs="Times New Roman"/>
          <w:lang w:val="tr-TR"/>
        </w:rPr>
        <w:footnoteReference w:id="35"/>
      </w:r>
      <w:r w:rsidR="00C9549F" w:rsidRPr="006E0D38">
        <w:rPr>
          <w:lang w:val="tr-TR"/>
        </w:rPr>
        <w:t xml:space="preserve"> </w:t>
      </w:r>
      <w:r w:rsidRPr="006E0D38">
        <w:rPr>
          <w:lang w:val="tr-TR"/>
        </w:rPr>
        <w:t xml:space="preserve"> </w:t>
      </w:r>
    </w:p>
    <w:p w14:paraId="61B99325" w14:textId="77777777" w:rsidR="006E2AD1" w:rsidRPr="006E0D38" w:rsidRDefault="006E2AD1" w:rsidP="00E44530">
      <w:pPr>
        <w:rPr>
          <w:lang w:val="tr-TR"/>
        </w:rPr>
      </w:pPr>
    </w:p>
    <w:p w14:paraId="16B1C44D" w14:textId="09A5CE82" w:rsidR="006E2AD1" w:rsidRPr="006E0D38" w:rsidRDefault="006E2AD1" w:rsidP="00E44530">
      <w:pPr>
        <w:rPr>
          <w:lang w:val="tr-TR"/>
        </w:rPr>
      </w:pPr>
      <w:r w:rsidRPr="006E0D38">
        <w:rPr>
          <w:lang w:val="tr-TR"/>
        </w:rPr>
        <w:t xml:space="preserve">Üçüncü sorun Türkiye’deki Protestan cemaate ilişkindir. </w:t>
      </w:r>
      <w:r w:rsidR="00C9549F" w:rsidRPr="006E0D38">
        <w:rPr>
          <w:lang w:val="tr-TR"/>
        </w:rPr>
        <w:t xml:space="preserve">Lozan’da gayrimüslim vatandaşlar denildiği için Protestanlar da Türkiye’nin resmi </w:t>
      </w:r>
      <w:proofErr w:type="gramStart"/>
      <w:r w:rsidR="00C9549F" w:rsidRPr="006E0D38">
        <w:rPr>
          <w:lang w:val="tr-TR"/>
        </w:rPr>
        <w:t>azınlığıdır,</w:t>
      </w:r>
      <w:proofErr w:type="gramEnd"/>
      <w:r w:rsidR="00C9549F" w:rsidRPr="006E0D38">
        <w:rPr>
          <w:lang w:val="tr-TR"/>
        </w:rPr>
        <w:t xml:space="preserve"> ve fakat resmi söylemde ve uygulamada kendilerine bu statü tanınmamaktadır. Bu nedenle Protestan toplumu özellikle ibadet özgürlüğü konusunda hak ihlallerine maruz kalmaktadır; pek çoğu ibadet yeri sorununu dernek kurarak aşmaya çalışsa da bu mekanlar ibadet yeri olarak tanınmamaktadır. İbadet yeri olarak tanınmayınca bu mekanlar ibadet </w:t>
      </w:r>
      <w:r w:rsidR="00784419" w:rsidRPr="006E0D38">
        <w:rPr>
          <w:lang w:val="tr-TR"/>
        </w:rPr>
        <w:t>mekânları</w:t>
      </w:r>
      <w:r w:rsidR="00C9549F" w:rsidRPr="006E0D38">
        <w:rPr>
          <w:lang w:val="tr-TR"/>
        </w:rPr>
        <w:t xml:space="preserve"> için sağlanan kolaylık ve avantajlardan da faydalanamamaktadır. </w:t>
      </w:r>
      <w:r w:rsidR="00787E09" w:rsidRPr="006E0D38">
        <w:rPr>
          <w:lang w:val="tr-TR"/>
        </w:rPr>
        <w:t xml:space="preserve">Özellikle misyonerlikle ilişkilendirilen Protestan toplumu siyasal ve toplumsal alanda misyonerlere ve misyonerliğe yönelik olumsuz algıdan da yakından etkilenmektedir. </w:t>
      </w:r>
      <w:r w:rsidR="001A1E14" w:rsidRPr="006E0D38">
        <w:rPr>
          <w:lang w:val="tr-TR"/>
        </w:rPr>
        <w:t>Misyonerliğe yönelik bu algı özellikle Batı’ya yönelik şüphelerin yükseldiği dönemlerde ön plana çıkmakta, misyonerlerin Batı’nın ajanı olarak Türkiye’deki etnik farklılıkları ve dinsel farklılıkları keskinleştirme ve hatta gayrimüslim azınlığın sayısını artırarak devletin başını daha fazla ağrıtma amacı taşıdıkları iddialarıyla birleşmektedir.</w:t>
      </w:r>
      <w:r w:rsidR="00784419" w:rsidRPr="006E0D38">
        <w:rPr>
          <w:lang w:val="tr-TR"/>
        </w:rPr>
        <w:t xml:space="preserve"> 2007’de gerçekleşen Zirve Yayınevi katliamı</w:t>
      </w:r>
      <w:r w:rsidR="00840C18" w:rsidRPr="006E0D38">
        <w:rPr>
          <w:rStyle w:val="DipnotBavurusu"/>
          <w:rFonts w:ascii="Times New Roman" w:hAnsi="Times New Roman" w:cs="Times New Roman"/>
        </w:rPr>
        <w:footnoteReference w:id="36"/>
      </w:r>
      <w:r w:rsidR="00784419" w:rsidRPr="006E0D38">
        <w:rPr>
          <w:lang w:val="tr-TR"/>
        </w:rPr>
        <w:t xml:space="preserve"> yaratılan bu ortamın bir çıktısıdır ve günümüzde de bir sonraki bölümde ele alınacağı gibi kendilerine yönelik nefret söylemi ve ayrımcılık hem sözel hem de doğrudan şiddet olarak devam etmektedir.</w:t>
      </w:r>
      <w:r w:rsidR="004F316F" w:rsidRPr="006E0D38">
        <w:rPr>
          <w:lang w:val="tr-TR"/>
        </w:rPr>
        <w:t xml:space="preserve"> 15 Temmuz darbe girişimini takiben artan dış güçler söylemi özellikle yabancı uyruklu din adamlarına ve topluluk üyelerine karşı sınır dışı etme, vize vermeme vakalarını artırm</w:t>
      </w:r>
      <w:r w:rsidR="0001437E" w:rsidRPr="006E0D38">
        <w:rPr>
          <w:lang w:val="tr-TR"/>
        </w:rPr>
        <w:t xml:space="preserve">ıştır. İzmir Diriliş Kilisesi </w:t>
      </w:r>
      <w:proofErr w:type="spellStart"/>
      <w:r w:rsidR="0001437E" w:rsidRPr="006E0D38">
        <w:rPr>
          <w:lang w:val="tr-TR"/>
        </w:rPr>
        <w:t>Pa</w:t>
      </w:r>
      <w:r w:rsidR="004F316F" w:rsidRPr="006E0D38">
        <w:rPr>
          <w:lang w:val="tr-TR"/>
        </w:rPr>
        <w:t>störü</w:t>
      </w:r>
      <w:proofErr w:type="spellEnd"/>
      <w:r w:rsidR="004F316F" w:rsidRPr="006E0D38">
        <w:rPr>
          <w:lang w:val="tr-TR"/>
        </w:rPr>
        <w:t xml:space="preserve"> Andrew </w:t>
      </w:r>
      <w:proofErr w:type="spellStart"/>
      <w:r w:rsidR="004F316F" w:rsidRPr="006E0D38">
        <w:rPr>
          <w:lang w:val="tr-TR"/>
        </w:rPr>
        <w:t>Brunson’un</w:t>
      </w:r>
      <w:proofErr w:type="spellEnd"/>
      <w:r w:rsidR="004F316F" w:rsidRPr="006E0D38">
        <w:rPr>
          <w:lang w:val="tr-TR"/>
        </w:rPr>
        <w:t xml:space="preserve"> FETÖ/PYD terör örgütü üyesi olması iddiasıyla Ekim 2016’da tutuklanması da bu portreye eklenmelidir. </w:t>
      </w:r>
    </w:p>
    <w:p w14:paraId="15CD88EF" w14:textId="77777777" w:rsidR="00840C18" w:rsidRPr="006E0D38" w:rsidRDefault="00840C18" w:rsidP="00E44530">
      <w:pPr>
        <w:rPr>
          <w:lang w:val="tr-TR"/>
        </w:rPr>
      </w:pPr>
    </w:p>
    <w:p w14:paraId="3FDD4AD1" w14:textId="53176F85" w:rsidR="00840C18" w:rsidRPr="006E0D38" w:rsidRDefault="00840C18" w:rsidP="00E44530">
      <w:pPr>
        <w:rPr>
          <w:lang w:val="tr-TR"/>
        </w:rPr>
      </w:pPr>
      <w:r w:rsidRPr="006E0D38">
        <w:rPr>
          <w:lang w:val="tr-TR"/>
        </w:rPr>
        <w:t>Dördüncü sorun, özellikle gayrimüslimlerin ibadet yerlerini hedef alan saldırılardır ki, bu saldırılar bir sonraki alt başlık altında incelenecektir; ama bu saldırı</w:t>
      </w:r>
      <w:r w:rsidR="0095625C">
        <w:rPr>
          <w:lang w:val="tr-TR"/>
        </w:rPr>
        <w:t>ların her birinin Lozan’ın 42. m</w:t>
      </w:r>
      <w:r w:rsidRPr="006E0D38">
        <w:rPr>
          <w:lang w:val="tr-TR"/>
        </w:rPr>
        <w:t xml:space="preserve">addesindeki koruma hükümlülüğün ne kadar zayıf uygulandığının bir göstergesi olduğunu bu başlık altında da belirtmek gerekir. </w:t>
      </w:r>
    </w:p>
    <w:p w14:paraId="274ED799" w14:textId="77777777" w:rsidR="006E2AD1" w:rsidRPr="006E0D38" w:rsidRDefault="006E2AD1" w:rsidP="00E44530">
      <w:pPr>
        <w:rPr>
          <w:lang w:val="tr-TR"/>
        </w:rPr>
      </w:pPr>
    </w:p>
    <w:p w14:paraId="05A9A205" w14:textId="062BCD9D" w:rsidR="004F316F" w:rsidRPr="006E0D38" w:rsidRDefault="004F316F" w:rsidP="00E44530">
      <w:pPr>
        <w:rPr>
          <w:lang w:val="tr-TR"/>
        </w:rPr>
      </w:pPr>
      <w:r w:rsidRPr="006E0D38">
        <w:rPr>
          <w:lang w:val="tr-TR"/>
        </w:rPr>
        <w:t xml:space="preserve">Din ve ibadet özgürlüğü alanına ilişkin AKP hükümetleri tarafından atılan en olumlu adımsa ibadet yerlerinin restorasyonlarına yönelik olmuştur. Hem Kültür Bakanlığı </w:t>
      </w:r>
      <w:r w:rsidR="00F54BA6" w:rsidRPr="006E0D38">
        <w:rPr>
          <w:lang w:val="tr-TR"/>
        </w:rPr>
        <w:t>hem de VGM bu restorasyon çalışmalarını yürütmektedir. Kültür Bakanlığı Dışişleri Bakanlığı Başkanlığında, İçişleri Bakanlığı ve ilgili kamu kurum ve kuruluşlarıyla birlikte bir komite kurarak inanç turizmi çerçevesinde Hristiyanlık açısından önemli 9 merkez belirleyerek bu merkezlerdeki eksiklikleri giderme çalışması başlatmıştır.</w:t>
      </w:r>
      <w:r w:rsidR="00F54BA6" w:rsidRPr="006E0D38">
        <w:rPr>
          <w:rStyle w:val="DipnotBavurusu"/>
          <w:rFonts w:ascii="Times New Roman" w:hAnsi="Times New Roman" w:cs="Times New Roman"/>
        </w:rPr>
        <w:footnoteReference w:id="37"/>
      </w:r>
    </w:p>
    <w:p w14:paraId="095CA332" w14:textId="77777777" w:rsidR="00531202" w:rsidRPr="006E0D38" w:rsidRDefault="00531202" w:rsidP="00E44530">
      <w:pPr>
        <w:rPr>
          <w:lang w:val="tr-TR"/>
        </w:rPr>
      </w:pPr>
    </w:p>
    <w:p w14:paraId="76BAB22E" w14:textId="68823E10" w:rsidR="00C0001D" w:rsidRPr="006E0D38" w:rsidRDefault="00840C18" w:rsidP="00E44530">
      <w:pPr>
        <w:rPr>
          <w:lang w:val="tr-TR"/>
        </w:rPr>
      </w:pPr>
      <w:r w:rsidRPr="006E0D38">
        <w:rPr>
          <w:lang w:val="tr-TR"/>
        </w:rPr>
        <w:t xml:space="preserve">Ayrıca VGM de </w:t>
      </w:r>
      <w:r w:rsidR="00531202" w:rsidRPr="006E0D38">
        <w:rPr>
          <w:lang w:val="tr-TR"/>
        </w:rPr>
        <w:t>kilise ve sinagog restorasyonlarını yürütmektedir. Bu bağlamda dünyanın en büyük 3. Sinagogu olan ve 2015’te ibadete açılan Büyük Edirne Sinagogu olmak üzere VGM tarafından 14 kilise ve sinagog restore edilmiştir ve 5 tanesi için de restorasyon projesi hazırlanmıştır.</w:t>
      </w:r>
      <w:r w:rsidR="00531202" w:rsidRPr="006E0D38">
        <w:rPr>
          <w:rStyle w:val="DipnotBavurusu"/>
          <w:rFonts w:ascii="Times New Roman" w:hAnsi="Times New Roman" w:cs="Times New Roman"/>
        </w:rPr>
        <w:footnoteReference w:id="38"/>
      </w:r>
      <w:r w:rsidR="00531202" w:rsidRPr="006E0D38">
        <w:rPr>
          <w:lang w:val="tr-TR"/>
        </w:rPr>
        <w:t xml:space="preserve"> </w:t>
      </w:r>
    </w:p>
    <w:p w14:paraId="00A5F44E" w14:textId="67DE3110" w:rsidR="00F102F1" w:rsidRPr="006E0D38" w:rsidRDefault="00F63514" w:rsidP="00A11D86">
      <w:pPr>
        <w:pStyle w:val="Balk2"/>
        <w:rPr>
          <w:lang w:val="tr-TR"/>
        </w:rPr>
      </w:pPr>
      <w:r w:rsidRPr="006E0D38">
        <w:rPr>
          <w:lang w:val="tr-TR"/>
        </w:rPr>
        <w:lastRenderedPageBreak/>
        <w:t xml:space="preserve">Temsil </w:t>
      </w:r>
      <w:r w:rsidR="00840C18" w:rsidRPr="006E0D38">
        <w:rPr>
          <w:lang w:val="tr-TR"/>
        </w:rPr>
        <w:t xml:space="preserve">Sorunu </w:t>
      </w:r>
    </w:p>
    <w:p w14:paraId="7352761C" w14:textId="5DED5F6B" w:rsidR="00C0001D" w:rsidRPr="006E0D38" w:rsidRDefault="00C0001D" w:rsidP="00E44530">
      <w:pPr>
        <w:rPr>
          <w:lang w:val="tr-TR"/>
        </w:rPr>
      </w:pPr>
      <w:r w:rsidRPr="006E0D38">
        <w:rPr>
          <w:lang w:val="tr-TR"/>
        </w:rPr>
        <w:t>Temsile dair ilk bahsedilmesi gören sorun din ve ibadet özgürlüğü alt başlığında ele alınan Ermeni Patrikliği seçiminde devam eden devlet müdahalesidir ve Patrik seçim sürecinin demokratik ilkeler ve cemaatin kendi seçim koşulları çerçevesinde ilerlemesi için bu müdahale</w:t>
      </w:r>
      <w:r w:rsidR="00292789" w:rsidRPr="006E0D38">
        <w:rPr>
          <w:lang w:val="tr-TR"/>
        </w:rPr>
        <w:t xml:space="preserve"> son bulmalıdır. </w:t>
      </w:r>
    </w:p>
    <w:p w14:paraId="067B07C3" w14:textId="77777777" w:rsidR="00292789" w:rsidRPr="006E0D38" w:rsidRDefault="00292789" w:rsidP="00E44530">
      <w:pPr>
        <w:rPr>
          <w:lang w:val="tr-TR"/>
        </w:rPr>
      </w:pPr>
    </w:p>
    <w:p w14:paraId="6145F29F" w14:textId="46495628" w:rsidR="00F63514" w:rsidRPr="006E0D38" w:rsidRDefault="00292789" w:rsidP="00E44530">
      <w:pPr>
        <w:rPr>
          <w:lang w:val="tr-TR"/>
        </w:rPr>
      </w:pPr>
      <w:r w:rsidRPr="006E0D38">
        <w:rPr>
          <w:lang w:val="tr-TR"/>
        </w:rPr>
        <w:t>Temsile dair ikinci</w:t>
      </w:r>
      <w:r w:rsidR="00A071E7" w:rsidRPr="006E0D38">
        <w:rPr>
          <w:lang w:val="tr-TR"/>
        </w:rPr>
        <w:t xml:space="preserve"> bir sorun gayrimüslim cemaat vakıflarında yaşanmaktadır. </w:t>
      </w:r>
      <w:r w:rsidR="006D2800" w:rsidRPr="006E0D38">
        <w:rPr>
          <w:lang w:val="tr-TR"/>
        </w:rPr>
        <w:t>Vakıf seçimleri ilgili yönetmeliğin</w:t>
      </w:r>
      <w:r w:rsidR="00A071E7" w:rsidRPr="006E0D38">
        <w:rPr>
          <w:lang w:val="tr-TR"/>
        </w:rPr>
        <w:t xml:space="preserve"> </w:t>
      </w:r>
      <w:r w:rsidR="00F079E7" w:rsidRPr="006E0D38">
        <w:rPr>
          <w:lang w:val="tr-TR"/>
        </w:rPr>
        <w:t xml:space="preserve">2013’te </w:t>
      </w:r>
      <w:r w:rsidR="00A071E7" w:rsidRPr="006E0D38">
        <w:rPr>
          <w:lang w:val="tr-TR"/>
        </w:rPr>
        <w:t xml:space="preserve">iptal </w:t>
      </w:r>
      <w:r w:rsidR="006D2800" w:rsidRPr="006E0D38">
        <w:rPr>
          <w:lang w:val="tr-TR"/>
        </w:rPr>
        <w:t>edilmesi ve yeni yönetmeliğin hala çıkmaması nedeniyle yapılamamaktadır. 1940’tan beri devletin yönetim kurulu seçimlerine müdahale ettiği tek tüzel kişiliğin gayrimüslim vakıfları olduğunun da altı çizilmelidir.</w:t>
      </w:r>
      <w:r w:rsidR="006D2800" w:rsidRPr="006E0D38">
        <w:rPr>
          <w:rStyle w:val="DipnotBavurusu"/>
          <w:rFonts w:ascii="Times New Roman" w:hAnsi="Times New Roman" w:cs="Times New Roman"/>
        </w:rPr>
        <w:footnoteReference w:id="39"/>
      </w:r>
      <w:r w:rsidR="00840C18" w:rsidRPr="006E0D38">
        <w:rPr>
          <w:lang w:val="tr-TR"/>
        </w:rPr>
        <w:t xml:space="preserve"> Hem bu müdahale Lozan’ın 40. m</w:t>
      </w:r>
      <w:r w:rsidR="006D2800" w:rsidRPr="006E0D38">
        <w:rPr>
          <w:lang w:val="tr-TR"/>
        </w:rPr>
        <w:t xml:space="preserve">addesinin ihlalidir, hem de yeni yönetmeliğin çıkmaması örgütlenme özgürlüğünü, bireylerin seçme ve seçilme </w:t>
      </w:r>
      <w:r w:rsidR="00840C18" w:rsidRPr="006E0D38">
        <w:rPr>
          <w:lang w:val="tr-TR"/>
        </w:rPr>
        <w:t>haklarını ihlal etmekte ve 40. m</w:t>
      </w:r>
      <w:r w:rsidR="006D2800" w:rsidRPr="006E0D38">
        <w:rPr>
          <w:lang w:val="tr-TR"/>
        </w:rPr>
        <w:t>addenin ihlalini devam ettirerek derinleşti</w:t>
      </w:r>
      <w:r w:rsidR="00840C18" w:rsidRPr="006E0D38">
        <w:rPr>
          <w:lang w:val="tr-TR"/>
        </w:rPr>
        <w:t>rmektedir. Yeni yönetmelik 40. m</w:t>
      </w:r>
      <w:r w:rsidR="006D2800" w:rsidRPr="006E0D38">
        <w:rPr>
          <w:lang w:val="tr-TR"/>
        </w:rPr>
        <w:t xml:space="preserve">addenin ihlalini ortadan kaldıracak şekilde bir an önce çıkarılmalıdır. </w:t>
      </w:r>
    </w:p>
    <w:p w14:paraId="48EC0091" w14:textId="77777777" w:rsidR="0001437E" w:rsidRPr="006E0D38" w:rsidRDefault="0001437E" w:rsidP="00E44530">
      <w:pPr>
        <w:rPr>
          <w:lang w:val="tr-TR"/>
        </w:rPr>
      </w:pPr>
    </w:p>
    <w:p w14:paraId="0774E8AC" w14:textId="365BD7EB" w:rsidR="00840C18" w:rsidRPr="006E0D38" w:rsidRDefault="0001437E" w:rsidP="00E44530">
      <w:pPr>
        <w:rPr>
          <w:lang w:val="tr-TR"/>
        </w:rPr>
      </w:pPr>
      <w:r w:rsidRPr="006E0D38">
        <w:rPr>
          <w:lang w:val="tr-TR"/>
        </w:rPr>
        <w:t xml:space="preserve">Bürokraside </w:t>
      </w:r>
      <w:r w:rsidR="00840C18" w:rsidRPr="006E0D38">
        <w:rPr>
          <w:lang w:val="tr-TR"/>
        </w:rPr>
        <w:t xml:space="preserve">gayrimüslim vatandaşlara -üniversiteler dışında- nerdeyse hiç rastlanmaması da hem bu başlık altında hem de ayrımcılık başlığı altında değerlendirilmelidir. </w:t>
      </w:r>
      <w:r w:rsidR="000264FE" w:rsidRPr="006E0D38">
        <w:rPr>
          <w:lang w:val="tr-TR"/>
        </w:rPr>
        <w:t>Gökçeada’da Rum asıllı bir vatandaşın zabıta olmasının bir haber konusu olması bile bu durumu örneklemektedir;</w:t>
      </w:r>
      <w:r w:rsidR="00160952" w:rsidRPr="006E0D38">
        <w:rPr>
          <w:rStyle w:val="DipnotBavurusu"/>
          <w:rFonts w:ascii="Times New Roman" w:hAnsi="Times New Roman" w:cs="Times New Roman"/>
          <w:lang w:val="tr-TR"/>
        </w:rPr>
        <w:footnoteReference w:id="40"/>
      </w:r>
      <w:r w:rsidR="000264FE" w:rsidRPr="006E0D38">
        <w:rPr>
          <w:lang w:val="tr-TR"/>
        </w:rPr>
        <w:t xml:space="preserve"> oysa ki Lozan’ın 14. maddesine İmroz ve Bozcaada’nın yerli halkına çok daha geniş bir hak getirmekte, yerel yönetim ve kişi ve malların korunması konusunda, yerli elemanlardan oluşan ve Müslüman olmayan yerli halka her bakımdan güven verici özel bir yerel yönetimden yararlanma hakkı tanımaktadır. Aynı maddeye göre, sadece zabıta değil, yerel halkın polis olma hakkı da vardır.</w:t>
      </w:r>
      <w:r w:rsidR="000264FE" w:rsidRPr="006E0D38">
        <w:rPr>
          <w:rStyle w:val="DipnotBavurusu"/>
          <w:rFonts w:ascii="Times New Roman" w:hAnsi="Times New Roman" w:cs="Times New Roman"/>
        </w:rPr>
        <w:footnoteReference w:id="41"/>
      </w:r>
      <w:r w:rsidR="000264FE" w:rsidRPr="006E0D38">
        <w:rPr>
          <w:lang w:val="tr-TR"/>
        </w:rPr>
        <w:t xml:space="preserve">  </w:t>
      </w:r>
    </w:p>
    <w:p w14:paraId="6411842F" w14:textId="2595C598" w:rsidR="006D2800" w:rsidRPr="00A11D86" w:rsidRDefault="006D2800" w:rsidP="00A11D86">
      <w:pPr>
        <w:pStyle w:val="Balk2"/>
        <w:rPr>
          <w:lang w:val="tr-TR"/>
        </w:rPr>
      </w:pPr>
      <w:r w:rsidRPr="00A11D86">
        <w:rPr>
          <w:lang w:val="tr-TR"/>
        </w:rPr>
        <w:t xml:space="preserve">Basın Özgürlüğü </w:t>
      </w:r>
    </w:p>
    <w:p w14:paraId="7D8DA5A8" w14:textId="77777777" w:rsidR="006D2800" w:rsidRPr="006E0D38" w:rsidRDefault="006D2800" w:rsidP="00E44530">
      <w:pPr>
        <w:rPr>
          <w:b/>
          <w:lang w:val="tr-TR"/>
        </w:rPr>
      </w:pPr>
    </w:p>
    <w:p w14:paraId="465BF077" w14:textId="52CB25CE" w:rsidR="00767895" w:rsidRPr="006E0D38" w:rsidRDefault="000F6878" w:rsidP="00E44530">
      <w:pPr>
        <w:rPr>
          <w:lang w:val="tr-TR"/>
        </w:rPr>
      </w:pPr>
      <w:r w:rsidRPr="006E0D38">
        <w:rPr>
          <w:lang w:val="tr-TR"/>
        </w:rPr>
        <w:t xml:space="preserve">Türkiye’deki gayrimüslim azınlıklar tarafından çıkarılan gazetelerin en önemli sıkıntısı </w:t>
      </w:r>
      <w:r w:rsidR="008F2633" w:rsidRPr="006E0D38">
        <w:rPr>
          <w:lang w:val="tr-TR"/>
        </w:rPr>
        <w:t xml:space="preserve">giderek azalan nüfusla birlikte azalan tiraj azlığı </w:t>
      </w:r>
      <w:r w:rsidR="00D83758" w:rsidRPr="006E0D38">
        <w:rPr>
          <w:lang w:val="tr-TR"/>
        </w:rPr>
        <w:t>ve maddi</w:t>
      </w:r>
      <w:r w:rsidRPr="006E0D38">
        <w:rPr>
          <w:lang w:val="tr-TR"/>
        </w:rPr>
        <w:t xml:space="preserve"> olanaksızlar</w:t>
      </w:r>
      <w:r w:rsidR="008F2633" w:rsidRPr="006E0D38">
        <w:rPr>
          <w:lang w:val="tr-TR"/>
        </w:rPr>
        <w:t xml:space="preserve">dır. </w:t>
      </w:r>
      <w:r w:rsidR="008C3E09" w:rsidRPr="006E0D38">
        <w:rPr>
          <w:lang w:val="tr-TR"/>
        </w:rPr>
        <w:t xml:space="preserve">Basın İlan Kurumu </w:t>
      </w:r>
      <w:r w:rsidR="00865359" w:rsidRPr="006E0D38">
        <w:rPr>
          <w:lang w:val="tr-TR"/>
        </w:rPr>
        <w:t xml:space="preserve">(BİK) </w:t>
      </w:r>
      <w:r w:rsidR="008C3E09" w:rsidRPr="006E0D38">
        <w:rPr>
          <w:lang w:val="tr-TR"/>
        </w:rPr>
        <w:t xml:space="preserve">2011’den </w:t>
      </w:r>
      <w:r w:rsidR="00D83758" w:rsidRPr="006E0D38">
        <w:rPr>
          <w:lang w:val="tr-TR"/>
        </w:rPr>
        <w:t>itibaren Türkiye’de</w:t>
      </w:r>
      <w:r w:rsidR="00D64637" w:rsidRPr="006E0D38">
        <w:rPr>
          <w:lang w:val="tr-TR"/>
        </w:rPr>
        <w:t xml:space="preserve"> gayrimüslim azınlıkların çıkardığı </w:t>
      </w:r>
      <w:r w:rsidR="00767895" w:rsidRPr="006E0D38">
        <w:rPr>
          <w:lang w:val="tr-TR"/>
        </w:rPr>
        <w:t>6 gazete</w:t>
      </w:r>
      <w:r w:rsidR="008C3E09" w:rsidRPr="006E0D38">
        <w:rPr>
          <w:lang w:val="tr-TR"/>
        </w:rPr>
        <w:t>ye destek vermektedir:</w:t>
      </w:r>
      <w:r w:rsidR="00767895" w:rsidRPr="006E0D38">
        <w:rPr>
          <w:lang w:val="tr-TR"/>
        </w:rPr>
        <w:t xml:space="preserve"> </w:t>
      </w:r>
    </w:p>
    <w:p w14:paraId="3309F624" w14:textId="77777777" w:rsidR="00767895" w:rsidRPr="006E0D38" w:rsidRDefault="00767895" w:rsidP="00E44530">
      <w:pPr>
        <w:rPr>
          <w:lang w:val="tr-TR"/>
        </w:rPr>
      </w:pPr>
    </w:p>
    <w:p w14:paraId="1C5B01B8" w14:textId="3C9ABC0F" w:rsidR="00767895" w:rsidRPr="006E0D38" w:rsidRDefault="00767895" w:rsidP="00E44530">
      <w:pPr>
        <w:rPr>
          <w:rFonts w:eastAsia="Times New Roman"/>
          <w:color w:val="222222"/>
          <w:shd w:val="clear" w:color="auto" w:fill="FFFFFF"/>
          <w:lang w:val="tr-TR"/>
        </w:rPr>
      </w:pPr>
      <w:proofErr w:type="spellStart"/>
      <w:r w:rsidRPr="006E0D38">
        <w:rPr>
          <w:lang w:val="tr-TR"/>
        </w:rPr>
        <w:t>Ermani</w:t>
      </w:r>
      <w:proofErr w:type="spellEnd"/>
      <w:r w:rsidRPr="006E0D38">
        <w:rPr>
          <w:lang w:val="tr-TR"/>
        </w:rPr>
        <w:t xml:space="preserve"> cemaati: </w:t>
      </w:r>
      <w:proofErr w:type="spellStart"/>
      <w:r w:rsidRPr="006E0D38">
        <w:rPr>
          <w:rFonts w:eastAsia="Times New Roman"/>
          <w:i/>
          <w:color w:val="222222"/>
          <w:shd w:val="clear" w:color="auto" w:fill="FFFFFF"/>
          <w:lang w:val="tr-TR"/>
        </w:rPr>
        <w:t>Nor</w:t>
      </w:r>
      <w:proofErr w:type="spellEnd"/>
      <w:r w:rsidRPr="006E0D38">
        <w:rPr>
          <w:rFonts w:eastAsia="Times New Roman"/>
          <w:i/>
          <w:color w:val="222222"/>
          <w:shd w:val="clear" w:color="auto" w:fill="FFFFFF"/>
          <w:lang w:val="tr-TR"/>
        </w:rPr>
        <w:t xml:space="preserve"> Marmara, </w:t>
      </w:r>
      <w:proofErr w:type="spellStart"/>
      <w:r w:rsidRPr="006E0D38">
        <w:rPr>
          <w:rFonts w:eastAsia="Times New Roman"/>
          <w:i/>
          <w:color w:val="222222"/>
          <w:shd w:val="clear" w:color="auto" w:fill="FFFFFF"/>
          <w:lang w:val="tr-TR"/>
        </w:rPr>
        <w:t>Agos</w:t>
      </w:r>
      <w:proofErr w:type="spellEnd"/>
      <w:r w:rsidRPr="006E0D38">
        <w:rPr>
          <w:rFonts w:eastAsia="Times New Roman"/>
          <w:i/>
          <w:color w:val="222222"/>
          <w:shd w:val="clear" w:color="auto" w:fill="FFFFFF"/>
          <w:lang w:val="tr-TR"/>
        </w:rPr>
        <w:t xml:space="preserve">, </w:t>
      </w:r>
      <w:proofErr w:type="spellStart"/>
      <w:r w:rsidRPr="006E0D38">
        <w:rPr>
          <w:rFonts w:eastAsia="Times New Roman"/>
          <w:i/>
          <w:color w:val="222222"/>
          <w:shd w:val="clear" w:color="auto" w:fill="FFFFFF"/>
          <w:lang w:val="tr-TR"/>
        </w:rPr>
        <w:t>Jamanak</w:t>
      </w:r>
      <w:proofErr w:type="spellEnd"/>
    </w:p>
    <w:p w14:paraId="27B88565" w14:textId="77777777" w:rsidR="00767895" w:rsidRPr="006E0D38" w:rsidRDefault="00767895" w:rsidP="00E44530">
      <w:pPr>
        <w:rPr>
          <w:rFonts w:eastAsia="Times New Roman"/>
          <w:color w:val="222222"/>
          <w:shd w:val="clear" w:color="auto" w:fill="FFFFFF"/>
          <w:lang w:val="tr-TR"/>
        </w:rPr>
      </w:pPr>
    </w:p>
    <w:p w14:paraId="1A759EBA" w14:textId="72840043" w:rsidR="00767895" w:rsidRPr="006E0D38" w:rsidRDefault="00767895" w:rsidP="00E44530">
      <w:pPr>
        <w:rPr>
          <w:rFonts w:eastAsia="Times New Roman"/>
          <w:color w:val="222222"/>
          <w:shd w:val="clear" w:color="auto" w:fill="FFFFFF"/>
          <w:lang w:val="tr-TR"/>
        </w:rPr>
      </w:pPr>
      <w:r w:rsidRPr="006E0D38">
        <w:rPr>
          <w:rFonts w:eastAsia="Times New Roman"/>
          <w:color w:val="222222"/>
          <w:shd w:val="clear" w:color="auto" w:fill="FFFFFF"/>
          <w:lang w:val="tr-TR"/>
        </w:rPr>
        <w:t xml:space="preserve">Rum </w:t>
      </w:r>
      <w:proofErr w:type="spellStart"/>
      <w:r w:rsidRPr="006E0D38">
        <w:rPr>
          <w:rFonts w:eastAsia="Times New Roman"/>
          <w:color w:val="222222"/>
          <w:shd w:val="clear" w:color="auto" w:fill="FFFFFF"/>
          <w:lang w:val="tr-TR"/>
        </w:rPr>
        <w:t>cemaatİ</w:t>
      </w:r>
      <w:proofErr w:type="spellEnd"/>
      <w:r w:rsidRPr="006E0D38">
        <w:rPr>
          <w:rFonts w:eastAsia="Times New Roman"/>
          <w:color w:val="222222"/>
          <w:shd w:val="clear" w:color="auto" w:fill="FFFFFF"/>
          <w:lang w:val="tr-TR"/>
        </w:rPr>
        <w:t xml:space="preserve">: </w:t>
      </w:r>
      <w:proofErr w:type="spellStart"/>
      <w:r w:rsidRPr="006E0D38">
        <w:rPr>
          <w:rFonts w:eastAsia="Times New Roman"/>
          <w:i/>
          <w:color w:val="222222"/>
          <w:shd w:val="clear" w:color="auto" w:fill="FFFFFF"/>
          <w:lang w:val="tr-TR"/>
        </w:rPr>
        <w:t>Apoyevmatini</w:t>
      </w:r>
      <w:proofErr w:type="spellEnd"/>
      <w:r w:rsidRPr="006E0D38">
        <w:rPr>
          <w:rFonts w:eastAsia="Times New Roman"/>
          <w:i/>
          <w:color w:val="222222"/>
          <w:shd w:val="clear" w:color="auto" w:fill="FFFFFF"/>
          <w:lang w:val="tr-TR"/>
        </w:rPr>
        <w:t>, İHO</w:t>
      </w:r>
      <w:r w:rsidRPr="006E0D38">
        <w:rPr>
          <w:rFonts w:eastAsia="Times New Roman"/>
          <w:color w:val="222222"/>
          <w:shd w:val="clear" w:color="auto" w:fill="FFFFFF"/>
          <w:lang w:val="tr-TR"/>
        </w:rPr>
        <w:t xml:space="preserve"> </w:t>
      </w:r>
    </w:p>
    <w:p w14:paraId="7C217897" w14:textId="77777777" w:rsidR="00767895" w:rsidRPr="006E0D38" w:rsidRDefault="00767895" w:rsidP="00E44530">
      <w:pPr>
        <w:rPr>
          <w:rFonts w:eastAsia="Times New Roman"/>
          <w:color w:val="222222"/>
          <w:shd w:val="clear" w:color="auto" w:fill="FFFFFF"/>
          <w:lang w:val="tr-TR"/>
        </w:rPr>
      </w:pPr>
    </w:p>
    <w:p w14:paraId="7A8B77E0" w14:textId="3B4CEC12" w:rsidR="006D2800" w:rsidRPr="006E0D38" w:rsidRDefault="00767895" w:rsidP="00E44530">
      <w:pPr>
        <w:rPr>
          <w:lang w:val="tr-TR"/>
        </w:rPr>
      </w:pPr>
      <w:r w:rsidRPr="006E0D38">
        <w:rPr>
          <w:rFonts w:eastAsia="Times New Roman"/>
          <w:color w:val="222222"/>
          <w:shd w:val="clear" w:color="auto" w:fill="FFFFFF"/>
          <w:lang w:val="tr-TR"/>
        </w:rPr>
        <w:t xml:space="preserve">Musevi cemaati: </w:t>
      </w:r>
      <w:r w:rsidRPr="006E0D38">
        <w:rPr>
          <w:rFonts w:eastAsia="Times New Roman"/>
          <w:i/>
          <w:color w:val="222222"/>
          <w:shd w:val="clear" w:color="auto" w:fill="FFFFFF"/>
          <w:lang w:val="tr-TR"/>
        </w:rPr>
        <w:t xml:space="preserve">Şalom </w:t>
      </w:r>
    </w:p>
    <w:p w14:paraId="25BBCD8A" w14:textId="77777777" w:rsidR="006D2800" w:rsidRPr="006E0D38" w:rsidRDefault="006D2800" w:rsidP="00E44530">
      <w:pPr>
        <w:rPr>
          <w:lang w:val="tr-TR"/>
        </w:rPr>
      </w:pPr>
    </w:p>
    <w:p w14:paraId="59C9A3DB" w14:textId="0EF25B12" w:rsidR="000F6878" w:rsidRPr="006E0D38" w:rsidRDefault="00865359" w:rsidP="00E44530">
      <w:pPr>
        <w:rPr>
          <w:rFonts w:eastAsia="Times New Roman"/>
          <w:lang w:val="tr-TR"/>
        </w:rPr>
      </w:pPr>
      <w:proofErr w:type="spellStart"/>
      <w:r w:rsidRPr="006E0D38">
        <w:rPr>
          <w:rFonts w:eastAsia="Times New Roman"/>
          <w:shd w:val="clear" w:color="auto" w:fill="FFFFFF"/>
          <w:lang w:val="tr-TR"/>
        </w:rPr>
        <w:t>BİK'in</w:t>
      </w:r>
      <w:proofErr w:type="spellEnd"/>
      <w:r w:rsidRPr="006E0D38">
        <w:rPr>
          <w:rFonts w:eastAsia="Times New Roman"/>
          <w:shd w:val="clear" w:color="auto" w:fill="FFFFFF"/>
          <w:lang w:val="tr-TR"/>
        </w:rPr>
        <w:t xml:space="preserve"> desteğinden faydalanmak için; gazetenin Ermeni, Rum veya Yahudi topluluklarınca çıkarılıyor olması, en az 10 yıldan beri kendi dilinde veya Türkçe yayımlanması, günlük veya haftalık süreli yayın olması gerekmektedir. </w:t>
      </w:r>
      <w:r w:rsidR="000F6878" w:rsidRPr="006E0D38">
        <w:rPr>
          <w:lang w:val="tr-TR"/>
        </w:rPr>
        <w:t xml:space="preserve">Bu destek bazı yıllarda yarıya inmiş, </w:t>
      </w:r>
      <w:r w:rsidR="000F6878" w:rsidRPr="006E0D38">
        <w:rPr>
          <w:lang w:val="tr-TR"/>
        </w:rPr>
        <w:lastRenderedPageBreak/>
        <w:t xml:space="preserve">bazılarında ödenmemişse de 2016’dan itibaren yeniden bir rutine bağlanmıştır. </w:t>
      </w:r>
      <w:r w:rsidR="000F6878" w:rsidRPr="006E0D38">
        <w:rPr>
          <w:rFonts w:eastAsia="Times New Roman"/>
          <w:shd w:val="clear" w:color="auto" w:fill="FFFFFF"/>
          <w:lang w:val="tr-TR"/>
        </w:rPr>
        <w:t>2018’de Basın İlan Kurumu bu 6 gazeteye toplam 200 bin lira nakdi yardım yapma kararı almıştır.</w:t>
      </w:r>
      <w:r w:rsidR="00160952" w:rsidRPr="006E0D38">
        <w:rPr>
          <w:rStyle w:val="DipnotBavurusu"/>
          <w:rFonts w:ascii="Times New Roman" w:eastAsia="Times New Roman" w:hAnsi="Times New Roman" w:cs="Times New Roman"/>
          <w:shd w:val="clear" w:color="auto" w:fill="FFFFFF"/>
          <w:lang w:val="tr-TR"/>
        </w:rPr>
        <w:footnoteReference w:id="42"/>
      </w:r>
      <w:r w:rsidR="000F6878" w:rsidRPr="006E0D38">
        <w:rPr>
          <w:rFonts w:eastAsia="Times New Roman"/>
          <w:shd w:val="clear" w:color="auto" w:fill="FFFFFF"/>
          <w:lang w:val="tr-TR"/>
        </w:rPr>
        <w:t xml:space="preserve"> </w:t>
      </w:r>
    </w:p>
    <w:p w14:paraId="0013CB86" w14:textId="77777777" w:rsidR="000F6878" w:rsidRPr="006E0D38" w:rsidRDefault="000F6878" w:rsidP="00E44530">
      <w:pPr>
        <w:rPr>
          <w:lang w:val="tr-TR"/>
        </w:rPr>
      </w:pPr>
    </w:p>
    <w:p w14:paraId="675AC46D" w14:textId="66886278" w:rsidR="00865359" w:rsidRPr="002D70C0" w:rsidRDefault="00865359" w:rsidP="00E44530">
      <w:pPr>
        <w:rPr>
          <w:rFonts w:eastAsia="Times New Roman"/>
          <w:shd w:val="clear" w:color="auto" w:fill="FFFFFF"/>
          <w:lang w:val="tr-TR"/>
        </w:rPr>
      </w:pPr>
      <w:proofErr w:type="spellStart"/>
      <w:r w:rsidRPr="006E0D38">
        <w:rPr>
          <w:lang w:val="tr-TR"/>
        </w:rPr>
        <w:t>BİK’in</w:t>
      </w:r>
      <w:proofErr w:type="spellEnd"/>
      <w:r w:rsidR="000F6878" w:rsidRPr="006E0D38">
        <w:rPr>
          <w:lang w:val="tr-TR"/>
        </w:rPr>
        <w:t xml:space="preserve"> görevi </w:t>
      </w:r>
      <w:proofErr w:type="gramStart"/>
      <w:r w:rsidR="000F6878" w:rsidRPr="006E0D38">
        <w:rPr>
          <w:lang w:val="tr-TR"/>
        </w:rPr>
        <w:t>resmi</w:t>
      </w:r>
      <w:proofErr w:type="gramEnd"/>
      <w:r w:rsidR="000F6878" w:rsidRPr="006E0D38">
        <w:rPr>
          <w:lang w:val="tr-TR"/>
        </w:rPr>
        <w:t xml:space="preserve"> kurumlar ile kamu kurum ve kuruluşlarına ait reklamların gazete ve dergilerde yayınlanmasına aracılık etmektir. </w:t>
      </w:r>
      <w:r w:rsidR="00815E5A" w:rsidRPr="006E0D38">
        <w:rPr>
          <w:lang w:val="tr-TR"/>
        </w:rPr>
        <w:t>Kurum 2012’de “</w:t>
      </w:r>
      <w:r w:rsidR="00815E5A" w:rsidRPr="006E0D38">
        <w:rPr>
          <w:rFonts w:eastAsia="Times New Roman"/>
          <w:shd w:val="clear" w:color="auto" w:fill="FFFFFF"/>
          <w:lang w:val="tr-TR"/>
        </w:rPr>
        <w:t xml:space="preserve">Lozan Barış Antlaşması uyarınca, ‘azınlık’ statüsünde sayılan cemaat mensupları tarafından yayınlanan gazeteler, yazılı talepte bulunmaları halinde resmî reklam yayınlayabilir” diyerek bir mevzuat değişikliğine gitmiştir. Lakin zaten bu gazetelerin herhangi bir reklam yasağı önceden de yoktur. </w:t>
      </w:r>
      <w:r w:rsidRPr="006E0D38">
        <w:rPr>
          <w:lang w:val="tr-TR"/>
        </w:rPr>
        <w:t>Bu</w:t>
      </w:r>
      <w:r w:rsidR="000F6878" w:rsidRPr="006E0D38">
        <w:rPr>
          <w:lang w:val="tr-TR"/>
        </w:rPr>
        <w:t xml:space="preserve"> gazetelerin kendi imkanlarıyla kamu kurumlarından aldıkları ilanlardan %15 oranında komisyon ödemeleri zorunludur. </w:t>
      </w:r>
      <w:r w:rsidR="000F6878" w:rsidRPr="006E0D38">
        <w:rPr>
          <w:rFonts w:eastAsia="Times New Roman"/>
          <w:shd w:val="clear" w:color="auto" w:fill="FFFFFF"/>
          <w:lang w:val="tr-TR"/>
        </w:rPr>
        <w:t>Basın İlan Kurumu kanalından gelmeyen, belediyeler ve üniversitelerin verdiği ilanlar da bu kapsama girmektedir.</w:t>
      </w:r>
      <w:r w:rsidR="001F0730" w:rsidRPr="006E0D38">
        <w:rPr>
          <w:rStyle w:val="DipnotBavurusu"/>
          <w:rFonts w:ascii="Times New Roman" w:eastAsia="Times New Roman" w:hAnsi="Times New Roman" w:cs="Times New Roman"/>
          <w:shd w:val="clear" w:color="auto" w:fill="FFFFFF"/>
          <w:lang w:val="tr-TR"/>
        </w:rPr>
        <w:footnoteReference w:id="43"/>
      </w:r>
      <w:r w:rsidR="000F6878" w:rsidRPr="006E0D38">
        <w:rPr>
          <w:rFonts w:eastAsia="Times New Roman"/>
          <w:shd w:val="clear" w:color="auto" w:fill="FFFFFF"/>
          <w:lang w:val="tr-TR"/>
        </w:rPr>
        <w:t xml:space="preserve"> </w:t>
      </w:r>
    </w:p>
    <w:p w14:paraId="202E7AD1" w14:textId="77777777" w:rsidR="00865359" w:rsidRPr="006E0D38" w:rsidRDefault="00865359" w:rsidP="00E44530">
      <w:pPr>
        <w:rPr>
          <w:lang w:val="tr-TR"/>
        </w:rPr>
      </w:pPr>
    </w:p>
    <w:p w14:paraId="17EE1759" w14:textId="7D4B2D62" w:rsidR="000F6878" w:rsidRPr="006E0D38" w:rsidRDefault="0051346B" w:rsidP="00A11D86">
      <w:pPr>
        <w:pStyle w:val="Balk2"/>
        <w:rPr>
          <w:lang w:val="tr-TR"/>
        </w:rPr>
      </w:pPr>
      <w:r w:rsidRPr="006E0D38">
        <w:rPr>
          <w:lang w:val="tr-TR"/>
        </w:rPr>
        <w:t xml:space="preserve">Ayrımcılık ve Nefret Söylemi </w:t>
      </w:r>
    </w:p>
    <w:p w14:paraId="5CDA6AEB" w14:textId="77777777" w:rsidR="008C3E09" w:rsidRPr="006E0D38" w:rsidRDefault="008C3E09" w:rsidP="00E44530">
      <w:pPr>
        <w:rPr>
          <w:rFonts w:eastAsia="Times New Roman"/>
          <w:shd w:val="clear" w:color="auto" w:fill="FFFFFF"/>
          <w:lang w:val="tr-TR"/>
        </w:rPr>
      </w:pPr>
    </w:p>
    <w:p w14:paraId="05CDFF8E" w14:textId="0287E331" w:rsidR="00767895" w:rsidRPr="006E0D38" w:rsidRDefault="00A11D86" w:rsidP="00E44530">
      <w:pPr>
        <w:rPr>
          <w:lang w:val="tr-TR"/>
        </w:rPr>
      </w:pPr>
      <w:r>
        <w:rPr>
          <w:lang w:val="tr-TR"/>
        </w:rPr>
        <w:t>G</w:t>
      </w:r>
      <w:r w:rsidR="008F2633" w:rsidRPr="006E0D38">
        <w:rPr>
          <w:lang w:val="tr-TR"/>
        </w:rPr>
        <w:t>ayrimüslimler Türkiye’de resmi azınlık statüsüne sahip tek gruptur ve Osmanlı’dan günümüze hem resmi hem de toplumsal düzeyde Türk ulusal kimliğinin inşasında “kurucu öteki” olma sıfatına sahiplerdir. Çoğunluğunu Müslümanların oluşturduğu ve üst kimliğin Müslümanlık temelinde şekillendirilen bir Türklükle tanımlandığı bir ülkede bu “</w:t>
      </w:r>
      <w:proofErr w:type="spellStart"/>
      <w:r w:rsidR="008F2633" w:rsidRPr="006E0D38">
        <w:rPr>
          <w:lang w:val="tr-TR"/>
        </w:rPr>
        <w:t>ötekilik</w:t>
      </w:r>
      <w:proofErr w:type="spellEnd"/>
      <w:r w:rsidR="008F2633" w:rsidRPr="006E0D38">
        <w:rPr>
          <w:lang w:val="tr-TR"/>
        </w:rPr>
        <w:t xml:space="preserve">” hali sıklıkla “yabancı” ve “misafir” sıfatlarıyla birleştirilmiş; dinsel milliyetçiliğin </w:t>
      </w:r>
      <w:proofErr w:type="gramStart"/>
      <w:r w:rsidR="008F2633" w:rsidRPr="006E0D38">
        <w:rPr>
          <w:lang w:val="tr-TR"/>
        </w:rPr>
        <w:t>resmi</w:t>
      </w:r>
      <w:proofErr w:type="gramEnd"/>
      <w:r w:rsidR="008F2633" w:rsidRPr="006E0D38">
        <w:rPr>
          <w:lang w:val="tr-TR"/>
        </w:rPr>
        <w:t xml:space="preserve"> ideoloji</w:t>
      </w:r>
      <w:r w:rsidR="006C3DDD" w:rsidRPr="006E0D38">
        <w:rPr>
          <w:lang w:val="tr-TR"/>
        </w:rPr>
        <w:t xml:space="preserve"> olduğu AKP hükümetleri döneminde de</w:t>
      </w:r>
      <w:r w:rsidR="008F2633" w:rsidRPr="006E0D38">
        <w:rPr>
          <w:lang w:val="tr-TR"/>
        </w:rPr>
        <w:t xml:space="preserve"> </w:t>
      </w:r>
      <w:r w:rsidR="006C3DDD" w:rsidRPr="006E0D38">
        <w:rPr>
          <w:lang w:val="tr-TR"/>
        </w:rPr>
        <w:t>bu tarihsel “</w:t>
      </w:r>
      <w:proofErr w:type="spellStart"/>
      <w:r w:rsidR="006C3DDD" w:rsidRPr="006E0D38">
        <w:rPr>
          <w:lang w:val="tr-TR"/>
        </w:rPr>
        <w:t>ötekilik</w:t>
      </w:r>
      <w:proofErr w:type="spellEnd"/>
      <w:r w:rsidR="006C3DDD" w:rsidRPr="006E0D38">
        <w:rPr>
          <w:lang w:val="tr-TR"/>
        </w:rPr>
        <w:t xml:space="preserve">” hali artan Osmanlı tarihi vurgusu içinde daha da pekişmiştir. Bu toprakların otokton halklarına yönelik bu etnik ve dinsel dışlayıcılık siyasal ve toplumsal alanda ayrımcı pratiklerde ve nefret söyleminde kendisini göstermektedir. </w:t>
      </w:r>
    </w:p>
    <w:p w14:paraId="28D858F8" w14:textId="77777777" w:rsidR="006C3DDD" w:rsidRPr="006E0D38" w:rsidRDefault="006C3DDD" w:rsidP="00E44530">
      <w:pPr>
        <w:rPr>
          <w:lang w:val="tr-TR"/>
        </w:rPr>
      </w:pPr>
    </w:p>
    <w:p w14:paraId="59F3A4E5" w14:textId="7920D039" w:rsidR="006C3DDD" w:rsidRPr="006E0D38" w:rsidRDefault="006C3DDD" w:rsidP="00E44530">
      <w:pPr>
        <w:rPr>
          <w:lang w:val="tr-TR"/>
        </w:rPr>
      </w:pPr>
      <w:r w:rsidRPr="006E0D38">
        <w:rPr>
          <w:lang w:val="tr-TR"/>
        </w:rPr>
        <w:t>Ötekileştirmenin kurumlar, normlar ve uygulamalarla üretildiği ve pekiştirildiği bir süreçte “</w:t>
      </w:r>
      <w:proofErr w:type="spellStart"/>
      <w:r w:rsidRPr="006E0D38">
        <w:rPr>
          <w:lang w:val="tr-TR"/>
        </w:rPr>
        <w:t>Öteki”ni</w:t>
      </w:r>
      <w:proofErr w:type="spellEnd"/>
      <w:r w:rsidRPr="006E0D38">
        <w:rPr>
          <w:lang w:val="tr-TR"/>
        </w:rPr>
        <w:t xml:space="preserve"> belirleyenin “hakim” ve “mahkum” </w:t>
      </w:r>
      <w:r w:rsidR="001F0730" w:rsidRPr="006E0D38">
        <w:rPr>
          <w:lang w:val="tr-TR"/>
        </w:rPr>
        <w:t xml:space="preserve">veya “ast” ve “üst” </w:t>
      </w:r>
      <w:r w:rsidRPr="006E0D38">
        <w:rPr>
          <w:lang w:val="tr-TR"/>
        </w:rPr>
        <w:t>politikalarını belirlemesi de kaçınılmazdır.</w:t>
      </w:r>
      <w:r w:rsidRPr="006E0D38">
        <w:rPr>
          <w:rStyle w:val="DipnotBavurusu"/>
          <w:rFonts w:ascii="Times New Roman" w:hAnsi="Times New Roman" w:cs="Times New Roman"/>
        </w:rPr>
        <w:footnoteReference w:id="44"/>
      </w:r>
      <w:r w:rsidR="004D13A4" w:rsidRPr="006E0D38">
        <w:rPr>
          <w:lang w:val="tr-TR"/>
        </w:rPr>
        <w:t xml:space="preserve"> Bu bağlamda Türkiye Cumhuriyeti</w:t>
      </w:r>
      <w:r w:rsidR="00E96489" w:rsidRPr="006E0D38">
        <w:rPr>
          <w:lang w:val="tr-TR"/>
        </w:rPr>
        <w:t>, Osmanlı’da</w:t>
      </w:r>
      <w:r w:rsidR="004D13A4" w:rsidRPr="006E0D38">
        <w:rPr>
          <w:lang w:val="tr-TR"/>
        </w:rPr>
        <w:t xml:space="preserve"> millet sistemi</w:t>
      </w:r>
      <w:r w:rsidR="00E96489" w:rsidRPr="006E0D38">
        <w:rPr>
          <w:lang w:val="tr-TR"/>
        </w:rPr>
        <w:t>yle</w:t>
      </w:r>
      <w:r w:rsidR="004D13A4" w:rsidRPr="006E0D38">
        <w:rPr>
          <w:lang w:val="tr-TR"/>
        </w:rPr>
        <w:t xml:space="preserve"> kurulan </w:t>
      </w:r>
      <w:r w:rsidR="00E96489" w:rsidRPr="006E0D38">
        <w:rPr>
          <w:i/>
          <w:lang w:val="tr-TR"/>
        </w:rPr>
        <w:t>m</w:t>
      </w:r>
      <w:r w:rsidR="004D13A4" w:rsidRPr="006E0D38">
        <w:rPr>
          <w:i/>
          <w:lang w:val="tr-TR"/>
        </w:rPr>
        <w:t>illet-i hakime</w:t>
      </w:r>
      <w:r w:rsidR="004D13A4" w:rsidRPr="006E0D38">
        <w:rPr>
          <w:lang w:val="tr-TR"/>
        </w:rPr>
        <w:t xml:space="preserve"> </w:t>
      </w:r>
      <w:r w:rsidR="00E96489" w:rsidRPr="006E0D38">
        <w:rPr>
          <w:lang w:val="tr-TR"/>
        </w:rPr>
        <w:t xml:space="preserve">ve </w:t>
      </w:r>
      <w:r w:rsidR="00E96489" w:rsidRPr="006E0D38">
        <w:rPr>
          <w:i/>
          <w:lang w:val="tr-TR"/>
        </w:rPr>
        <w:t xml:space="preserve">millet-i </w:t>
      </w:r>
      <w:proofErr w:type="spellStart"/>
      <w:r w:rsidR="00E96489" w:rsidRPr="006E0D38">
        <w:rPr>
          <w:i/>
          <w:lang w:val="tr-TR"/>
        </w:rPr>
        <w:t>mahkume</w:t>
      </w:r>
      <w:proofErr w:type="spellEnd"/>
      <w:r w:rsidR="00E96489" w:rsidRPr="006E0D38">
        <w:rPr>
          <w:lang w:val="tr-TR"/>
        </w:rPr>
        <w:t xml:space="preserve"> kategorilerini</w:t>
      </w:r>
      <w:r w:rsidR="004D13A4" w:rsidRPr="006E0D38">
        <w:rPr>
          <w:lang w:val="tr-TR"/>
        </w:rPr>
        <w:t xml:space="preserve"> sosyal, ekonomik, kültürel ve siyasal pratikleriyle devam ettirmiş; cumhuriyetin ilk dönemlerinden AKP hükümetlerine kadar gayrimüslim vatandaşlara </w:t>
      </w:r>
      <w:r w:rsidR="00E96489" w:rsidRPr="006E0D38">
        <w:rPr>
          <w:lang w:val="tr-TR"/>
        </w:rPr>
        <w:t xml:space="preserve">yasal zemine rağmen eşit vatandaşlar gözüyle değil, mütekabiliyet ilkesi temel alınarak Batılı ve/veya ilişkilendirildikleri diğer devletler ile Türkiye arasındaki ilişkilerin seyrine göre bir koz veya bir renk gözüyle bakılmıştır. </w:t>
      </w:r>
    </w:p>
    <w:p w14:paraId="6A45FDD6" w14:textId="77777777" w:rsidR="00E96489" w:rsidRPr="006E0D38" w:rsidRDefault="00E96489" w:rsidP="00E44530">
      <w:pPr>
        <w:rPr>
          <w:lang w:val="tr-TR"/>
        </w:rPr>
      </w:pPr>
    </w:p>
    <w:p w14:paraId="1A27FC73" w14:textId="59A16A79" w:rsidR="00E96489" w:rsidRPr="006E0D38" w:rsidRDefault="00E96489" w:rsidP="00E44530">
      <w:pPr>
        <w:rPr>
          <w:lang w:val="tr-TR"/>
        </w:rPr>
      </w:pPr>
      <w:r w:rsidRPr="006E0D38">
        <w:rPr>
          <w:lang w:val="tr-TR"/>
        </w:rPr>
        <w:t xml:space="preserve">Bir ülkenin kendi vatandaşları olan resmi azınlık statüsüne sahip azınlıklara koz olarak bakması demokratik bir rejimin temel ilkeleriyle, en önemlisi hukukun üstünlüğü ilkesiyle ve ayrımcılık yasağıyla çelişmektedir. </w:t>
      </w:r>
      <w:r w:rsidR="00BC5D82" w:rsidRPr="006E0D38">
        <w:rPr>
          <w:lang w:val="tr-TR"/>
        </w:rPr>
        <w:t xml:space="preserve">Herhangi bir etnik, dinsel ve kültürel grubu bir renk olarak görmekse, o gruplar ile iktidar arasında hoşgörü kisvesi altında </w:t>
      </w:r>
      <w:r w:rsidR="001C7908" w:rsidRPr="006E0D38">
        <w:rPr>
          <w:lang w:val="tr-TR"/>
        </w:rPr>
        <w:t>ast/üst</w:t>
      </w:r>
      <w:r w:rsidR="00BC5D82" w:rsidRPr="006E0D38">
        <w:rPr>
          <w:lang w:val="tr-TR"/>
        </w:rPr>
        <w:t xml:space="preserve"> ikiliğini yeniden kurmakta, hoşgörü iktidarın denetiminde genişleme ve kısıtlanma sınırlılığıyla malul olmaktadır.</w:t>
      </w:r>
      <w:r w:rsidR="001C7908" w:rsidRPr="006E0D38">
        <w:rPr>
          <w:rStyle w:val="DipnotBavurusu"/>
          <w:rFonts w:ascii="Times New Roman" w:hAnsi="Times New Roman" w:cs="Times New Roman"/>
          <w:lang w:val="tr-TR"/>
        </w:rPr>
        <w:footnoteReference w:id="45"/>
      </w:r>
      <w:r w:rsidR="00BC5D82" w:rsidRPr="006E0D38">
        <w:rPr>
          <w:lang w:val="tr-TR"/>
        </w:rPr>
        <w:t xml:space="preserve"> Bu malullük </w:t>
      </w:r>
      <w:proofErr w:type="gramStart"/>
      <w:r w:rsidR="00BC5D82" w:rsidRPr="006E0D38">
        <w:rPr>
          <w:lang w:val="tr-TR"/>
        </w:rPr>
        <w:t>hakim</w:t>
      </w:r>
      <w:proofErr w:type="gramEnd"/>
      <w:r w:rsidR="00BC5D82" w:rsidRPr="006E0D38">
        <w:rPr>
          <w:lang w:val="tr-TR"/>
        </w:rPr>
        <w:t xml:space="preserve"> olan ve olmayanların kimlikleri arasında da bir ast-üst ilişkisi kurduğu için bu ilişki hem resmi hem de gayri resmî alanda ayrımcılık ve nefret söyleminin zeminini oluşturmaktadır. </w:t>
      </w:r>
    </w:p>
    <w:p w14:paraId="78084DC2" w14:textId="77777777" w:rsidR="001C7908" w:rsidRPr="006E0D38" w:rsidRDefault="001C7908" w:rsidP="00E44530">
      <w:pPr>
        <w:rPr>
          <w:lang w:val="tr-TR"/>
        </w:rPr>
      </w:pPr>
    </w:p>
    <w:p w14:paraId="5EA0F956" w14:textId="161829F3" w:rsidR="00BC5D82" w:rsidRPr="006E0D38" w:rsidRDefault="00BC5D82" w:rsidP="00E44530">
      <w:pPr>
        <w:rPr>
          <w:rFonts w:eastAsia="Times New Roman"/>
          <w:shd w:val="clear" w:color="auto" w:fill="FFFFFF"/>
          <w:lang w:val="tr-TR"/>
        </w:rPr>
      </w:pPr>
      <w:r w:rsidRPr="006E0D38">
        <w:rPr>
          <w:lang w:val="tr-TR"/>
        </w:rPr>
        <w:t xml:space="preserve">AB adaylık süreciyle birlikte her ne kadar gayrimüslimlerin azınlıkların haklarına yönelik birtakım adımlar </w:t>
      </w:r>
      <w:r w:rsidR="00D83758">
        <w:rPr>
          <w:lang w:val="tr-TR"/>
        </w:rPr>
        <w:t xml:space="preserve">atılmış olsa </w:t>
      </w:r>
      <w:proofErr w:type="gramStart"/>
      <w:r w:rsidR="00D83758">
        <w:rPr>
          <w:lang w:val="tr-TR"/>
        </w:rPr>
        <w:t>da</w:t>
      </w:r>
      <w:r w:rsidRPr="006E0D38">
        <w:rPr>
          <w:lang w:val="tr-TR"/>
        </w:rPr>
        <w:t>,</w:t>
      </w:r>
      <w:proofErr w:type="gramEnd"/>
      <w:r w:rsidRPr="006E0D38">
        <w:rPr>
          <w:lang w:val="tr-TR"/>
        </w:rPr>
        <w:t xml:space="preserve"> bu adımların genişletilmemesi ve derinleştirilmemesi de </w:t>
      </w:r>
      <w:r w:rsidRPr="006E0D38">
        <w:rPr>
          <w:lang w:val="tr-TR"/>
        </w:rPr>
        <w:lastRenderedPageBreak/>
        <w:t xml:space="preserve">bu bakış açısıyla ilişkilidir. AKP hükümetlerinin gayrimüslimlere millet sistemi perspektifinden bakışının önemli bir göstergesini dönemin Başbakanı Recep Tayyip Erdoğan’ın 2011’de </w:t>
      </w:r>
      <w:proofErr w:type="spellStart"/>
      <w:r w:rsidRPr="006E0D38">
        <w:rPr>
          <w:rFonts w:eastAsia="Times New Roman"/>
          <w:shd w:val="clear" w:color="auto" w:fill="FFFFFF"/>
        </w:rPr>
        <w:t>Avrupa</w:t>
      </w:r>
      <w:proofErr w:type="spellEnd"/>
      <w:r w:rsidRPr="006E0D38">
        <w:rPr>
          <w:rFonts w:eastAsia="Times New Roman"/>
          <w:shd w:val="clear" w:color="auto" w:fill="FFFFFF"/>
        </w:rPr>
        <w:t xml:space="preserve"> </w:t>
      </w:r>
      <w:proofErr w:type="spellStart"/>
      <w:r w:rsidRPr="006E0D38">
        <w:rPr>
          <w:rFonts w:eastAsia="Times New Roman"/>
          <w:shd w:val="clear" w:color="auto" w:fill="FFFFFF"/>
        </w:rPr>
        <w:t>Konseyi</w:t>
      </w:r>
      <w:proofErr w:type="spellEnd"/>
      <w:r w:rsidRPr="006E0D38">
        <w:rPr>
          <w:rFonts w:eastAsia="Times New Roman"/>
          <w:shd w:val="clear" w:color="auto" w:fill="FFFFFF"/>
        </w:rPr>
        <w:t xml:space="preserve"> </w:t>
      </w:r>
      <w:proofErr w:type="spellStart"/>
      <w:r w:rsidRPr="006E0D38">
        <w:rPr>
          <w:rFonts w:eastAsia="Times New Roman"/>
          <w:shd w:val="clear" w:color="auto" w:fill="FFFFFF"/>
        </w:rPr>
        <w:t>Parlamenterler</w:t>
      </w:r>
      <w:proofErr w:type="spellEnd"/>
      <w:r w:rsidRPr="006E0D38">
        <w:rPr>
          <w:rFonts w:eastAsia="Times New Roman"/>
          <w:shd w:val="clear" w:color="auto" w:fill="FFFFFF"/>
        </w:rPr>
        <w:t xml:space="preserve"> </w:t>
      </w:r>
      <w:proofErr w:type="spellStart"/>
      <w:r w:rsidRPr="006E0D38">
        <w:rPr>
          <w:rFonts w:eastAsia="Times New Roman"/>
          <w:shd w:val="clear" w:color="auto" w:fill="FFFFFF"/>
        </w:rPr>
        <w:t>Meclisi’nde</w:t>
      </w:r>
      <w:proofErr w:type="spellEnd"/>
      <w:r w:rsidRPr="006E0D38">
        <w:rPr>
          <w:rFonts w:eastAsia="Times New Roman"/>
        </w:rPr>
        <w:t xml:space="preserve"> </w:t>
      </w:r>
      <w:r w:rsidRPr="006E0D38">
        <w:rPr>
          <w:lang w:val="tr-TR"/>
        </w:rPr>
        <w:t xml:space="preserve">yaptığı bir konuşmada bulmak mümkündür. Erdoğan bu konuşmasında, </w:t>
      </w:r>
      <w:r w:rsidRPr="006E0D38">
        <w:rPr>
          <w:rFonts w:eastAsia="Times New Roman"/>
          <w:shd w:val="clear" w:color="auto" w:fill="FFFFFF"/>
          <w:lang w:val="tr-TR"/>
        </w:rPr>
        <w:t xml:space="preserve">“Ülkemizde bulunan ne kadar farklı dini azınlık varsa hepsinin ibadetini yapma noktasında garantisi benim, sigortası benim” diyerek din ve ibadet özgürlüğünü yasal zemininden kopararak idarenin iki dudağının arasına çekmiştir. </w:t>
      </w:r>
      <w:r w:rsidR="00FF3091" w:rsidRPr="006E0D38">
        <w:rPr>
          <w:rFonts w:eastAsia="Times New Roman"/>
          <w:shd w:val="clear" w:color="auto" w:fill="FFFFFF"/>
          <w:lang w:val="tr-TR"/>
        </w:rPr>
        <w:t xml:space="preserve">Gelinen bu noktanın en önemli </w:t>
      </w:r>
      <w:proofErr w:type="spellStart"/>
      <w:r w:rsidR="00FF3091" w:rsidRPr="006E0D38">
        <w:rPr>
          <w:rFonts w:eastAsia="Times New Roman"/>
          <w:shd w:val="clear" w:color="auto" w:fill="FFFFFF"/>
          <w:lang w:val="tr-TR"/>
        </w:rPr>
        <w:t>zaafiyeti</w:t>
      </w:r>
      <w:proofErr w:type="spellEnd"/>
      <w:r w:rsidR="00FF3091" w:rsidRPr="006E0D38">
        <w:rPr>
          <w:rFonts w:eastAsia="Times New Roman"/>
          <w:shd w:val="clear" w:color="auto" w:fill="FFFFFF"/>
          <w:lang w:val="tr-TR"/>
        </w:rPr>
        <w:t xml:space="preserve">, gayrimüslim toplulukların haklarına ve sorunlarına ilişkin mücadelelerini yasal zeminden uzaklaştırarak iktidarla iyi ilişkiler kurma şartına bağlamasıdır. Bu üstü kapalı şart da yine </w:t>
      </w:r>
      <w:proofErr w:type="gramStart"/>
      <w:r w:rsidR="00FF3091" w:rsidRPr="006E0D38">
        <w:rPr>
          <w:rFonts w:eastAsia="Times New Roman"/>
          <w:shd w:val="clear" w:color="auto" w:fill="FFFFFF"/>
          <w:lang w:val="tr-TR"/>
        </w:rPr>
        <w:t>hakim</w:t>
      </w:r>
      <w:proofErr w:type="gramEnd"/>
      <w:r w:rsidR="00FF3091" w:rsidRPr="006E0D38">
        <w:rPr>
          <w:rFonts w:eastAsia="Times New Roman"/>
          <w:shd w:val="clear" w:color="auto" w:fill="FFFFFF"/>
          <w:lang w:val="tr-TR"/>
        </w:rPr>
        <w:t xml:space="preserve">/mahkum ikilemini beraberinde getirmekte, eşit vatandaşlıktan uzaklaşılan bu koşullarda özellikle Türkiye’nin kriz anlarında, Batılı devletlerin tehdidi altında olduğuna dair söylemler yükseldiğinde gayrimüslimleri hedef tahtasına yerleştirmektedir. </w:t>
      </w:r>
    </w:p>
    <w:p w14:paraId="658D7982" w14:textId="77777777" w:rsidR="00FF3091" w:rsidRPr="006E0D38" w:rsidRDefault="00FF3091" w:rsidP="00E44530">
      <w:pPr>
        <w:rPr>
          <w:rFonts w:eastAsia="Times New Roman"/>
          <w:shd w:val="clear" w:color="auto" w:fill="FFFFFF"/>
          <w:lang w:val="tr-TR"/>
        </w:rPr>
      </w:pPr>
    </w:p>
    <w:p w14:paraId="5CBAB558" w14:textId="5347370A" w:rsidR="00BC5D82" w:rsidRPr="006E0D38" w:rsidRDefault="00FF3091" w:rsidP="00E44530">
      <w:pPr>
        <w:rPr>
          <w:lang w:val="tr-TR"/>
        </w:rPr>
      </w:pPr>
      <w:r w:rsidRPr="006E0D38">
        <w:rPr>
          <w:lang w:val="tr-TR"/>
        </w:rPr>
        <w:t xml:space="preserve">Bu genel çerçeveyle ilişkili olarak ve bu bağlamda, 2013 Gezi </w:t>
      </w:r>
      <w:proofErr w:type="spellStart"/>
      <w:r w:rsidRPr="006E0D38">
        <w:rPr>
          <w:lang w:val="tr-TR"/>
        </w:rPr>
        <w:t>Olayları’ndan</w:t>
      </w:r>
      <w:proofErr w:type="spellEnd"/>
      <w:r w:rsidRPr="006E0D38">
        <w:rPr>
          <w:lang w:val="tr-TR"/>
        </w:rPr>
        <w:t xml:space="preserve"> beri artan ve 15 Temmuz 2016 darbe girişiminin ardından yükselen “Batılı dış güçler tarafından Türkiye üzerinde oyun oynanıyor” söylemi gayrimüslimlere yönelik ayrımcılığın ve nefret suçlarının, kimi örneklerdeki doğrudan şiddetin dönemsel arka planını oluşturmaktadır.   </w:t>
      </w:r>
    </w:p>
    <w:p w14:paraId="6E1760FB" w14:textId="77777777" w:rsidR="00FF3091" w:rsidRPr="006E0D38" w:rsidRDefault="00FF3091" w:rsidP="00E44530">
      <w:pPr>
        <w:rPr>
          <w:lang w:val="tr-TR"/>
        </w:rPr>
      </w:pPr>
    </w:p>
    <w:p w14:paraId="7E862979" w14:textId="77777777" w:rsidR="00D83758" w:rsidRDefault="002F4C3D" w:rsidP="00E44530">
      <w:pPr>
        <w:rPr>
          <w:lang w:val="tr-TR"/>
        </w:rPr>
      </w:pPr>
      <w:r w:rsidRPr="006E0D38">
        <w:rPr>
          <w:lang w:val="tr-TR"/>
        </w:rPr>
        <w:t xml:space="preserve">2015 ve 2017’de olmak üzere Kadıköy’deki </w:t>
      </w:r>
      <w:proofErr w:type="spellStart"/>
      <w:r w:rsidRPr="006E0D38">
        <w:rPr>
          <w:lang w:val="tr-TR"/>
        </w:rPr>
        <w:t>Ayia</w:t>
      </w:r>
      <w:proofErr w:type="spellEnd"/>
      <w:r w:rsidRPr="006E0D38">
        <w:rPr>
          <w:lang w:val="tr-TR"/>
        </w:rPr>
        <w:t xml:space="preserve"> </w:t>
      </w:r>
      <w:proofErr w:type="spellStart"/>
      <w:r w:rsidRPr="006E0D38">
        <w:rPr>
          <w:lang w:val="tr-TR"/>
        </w:rPr>
        <w:t>Triada</w:t>
      </w:r>
      <w:proofErr w:type="spellEnd"/>
      <w:r w:rsidRPr="006E0D38">
        <w:rPr>
          <w:lang w:val="tr-TR"/>
        </w:rPr>
        <w:t xml:space="preserve"> Rum Ortodoks Kilisesi’nin kapısı iki kez ateşe verilmiş,</w:t>
      </w:r>
      <w:r w:rsidR="00EF679E" w:rsidRPr="006E0D38">
        <w:rPr>
          <w:rStyle w:val="DipnotBavurusu"/>
          <w:rFonts w:ascii="Times New Roman" w:hAnsi="Times New Roman" w:cs="Times New Roman"/>
          <w:lang w:val="tr-TR"/>
        </w:rPr>
        <w:footnoteReference w:id="46"/>
      </w:r>
      <w:r w:rsidR="00210BBE" w:rsidRPr="006E0D38">
        <w:rPr>
          <w:lang w:val="tr-TR"/>
        </w:rPr>
        <w:fldChar w:fldCharType="begin"/>
      </w:r>
      <w:r w:rsidR="00210BBE" w:rsidRPr="006E0D38">
        <w:rPr>
          <w:lang w:val="tr-TR"/>
        </w:rPr>
        <w:instrText xml:space="preserve"> ADDIN ZOTERO_ITEM CSL_CITATION {"citationID":"IJIEIO3z","properties":{"formattedCitation":"{\\rtf (\\uc0\\u8220{}Kad\\uc0\\u305{}k\\uc0\\u246{}y\\uc0\\u8217{}de kilise kap\\uc0\\u305{}s\\uc0\\u305{}n\\uc0\\u305{} yakt\\uc0\\u305{}lar,\\uc0\\u8221{} 2015, \\uc0\\u8220{}Kad\\uc0\\u305{}k\\uc0\\u246{}y\\uc0\\u8217{}de tarihi kiliseye \\uc0\\u231{}irkin sald\\uc0\\u305{}r\\uc0\\u305{}!..,\\uc0\\u8221{} 2017)}","plainCitation":"(“Kadıköy’de kilise kapısını yaktılar,” 2015, “Kadıköy’de tarihi kiliseye çirkin saldırı!..,” 2017)"},"citationItems":[{"id":8148,"uris":["http://zotero.org/users/1979581/items/W7BNBF9S"],"uri":["http://zotero.org/users/1979581/items/W7BNBF9S"],"itemData":{"id":8148,"type":"webpage","title":"Kadıköy'de kilise kapısını yaktılar","container-title":"Hürriyet","URL":"http://www.hurriyet.com.tr/gundem/kadikoyde-kilise-kapisini-yaktilar-29243232","language":"tr","issued":{"date-parts":[["2015",10,6]]},"accessed":{"date-parts":[["2018",7,27]]}}},{"id":8152,"uris":["http://zotero.org/users/1979581/items/S7DEKHIX"],"uri":["http://zotero.org/users/1979581/items/S7DEKHIX"],"itemData":{"id":8152,"type":"webpage","title":"Kadıköy'de tarihi kiliseye çirkin saldırı!..","container-title":"KadıköyLife","URL":"https://www.kadikoylife.com/kadikoyde-tarihi-kiliseye-cirkin-saldiri/","issued":{"date-parts":[["2017",2,1]]},"accessed":{"date-parts":[["2018",7,27]]}}}],"schema":"https://github.com/citation-style-language/schema/raw/master/csl-citation.json"} </w:instrText>
      </w:r>
      <w:r w:rsidR="00210BBE" w:rsidRPr="006E0D38">
        <w:rPr>
          <w:lang w:val="tr-TR"/>
        </w:rPr>
        <w:fldChar w:fldCharType="separate"/>
      </w:r>
      <w:r w:rsidR="00210BBE" w:rsidRPr="006E0D38">
        <w:t>(“Kadıköy’de kilise kapısını yaktılar,” 2015, “Kadıköy’de tarihi kiliseye çirkin saldırı!..,” 2017)</w:t>
      </w:r>
      <w:r w:rsidR="00210BBE" w:rsidRPr="006E0D38">
        <w:rPr>
          <w:lang w:val="tr-TR"/>
        </w:rPr>
        <w:fldChar w:fldCharType="end"/>
      </w:r>
      <w:r w:rsidRPr="006E0D38">
        <w:rPr>
          <w:lang w:val="tr-TR"/>
        </w:rPr>
        <w:t xml:space="preserve"> 15 Temmuz sonra darbe girişimini protesto edenler Trabzon’da </w:t>
      </w:r>
      <w:proofErr w:type="spellStart"/>
      <w:r w:rsidRPr="006E0D38">
        <w:rPr>
          <w:lang w:val="tr-TR"/>
        </w:rPr>
        <w:t>Santa</w:t>
      </w:r>
      <w:proofErr w:type="spellEnd"/>
      <w:r w:rsidRPr="006E0D38">
        <w:rPr>
          <w:lang w:val="tr-TR"/>
        </w:rPr>
        <w:t xml:space="preserve"> Maria Katolik Kilisesi’ne ve Malatya’da da Protestan Kilisesi’ne saldırmışlardı</w:t>
      </w:r>
      <w:r w:rsidR="001C68E8" w:rsidRPr="006E0D38">
        <w:rPr>
          <w:lang w:val="tr-TR"/>
        </w:rPr>
        <w:t>r.</w:t>
      </w:r>
      <w:r w:rsidR="00210BBE" w:rsidRPr="006E0D38">
        <w:rPr>
          <w:lang w:val="tr-TR"/>
        </w:rPr>
        <w:fldChar w:fldCharType="begin"/>
      </w:r>
      <w:r w:rsidR="00210BBE" w:rsidRPr="006E0D38">
        <w:rPr>
          <w:lang w:val="tr-TR"/>
        </w:rPr>
        <w:instrText xml:space="preserve"> ADDIN ZOTERO_ITEM CSL_CITATION {"citationID":"f64Bqyap","properties":{"formattedCitation":"{\\rtf (\\uc0\\u8220{}Trabzon ve Malatya\\uc0\\u8217{}da kiliselere sald\\uc0\\u305{}r\\uc0\\u305{},\\uc0\\u8221{} 2016)}","plainCitation":"(“Trabzon ve Malatya’da kiliselere saldırı,” 2016)"},"citationItems":[{"id":8146,"uris":["http://zotero.org/users/1979581/items/WFHQD758"],"uri":["http://zotero.org/users/1979581/items/WFHQD758"],"itemData":{"id":8146,"type":"webpage","title":"Trabzon ve Malatya'da kiliselere saldırı","container-title":"Agos","URL":"http://www.agos.com.tr/tr/yazi/15936/trabzon-ve-malatya-da-kiliselere-saldiri","language":"tr","issued":{"date-parts":[["2016",7,18]]},"accessed":{"date-parts":[["2018",7,27]]}}}],"schema":"https://github.com/citation-style-language/schema/raw/master/csl-citation.json"} </w:instrText>
      </w:r>
      <w:r w:rsidR="00210BBE" w:rsidRPr="006E0D38">
        <w:rPr>
          <w:lang w:val="tr-TR"/>
        </w:rPr>
        <w:fldChar w:fldCharType="separate"/>
      </w:r>
      <w:r w:rsidR="00210BBE" w:rsidRPr="006E0D38">
        <w:t>(“Trabzon ve Malatya’da kiliselere saldırı,” 2016)</w:t>
      </w:r>
      <w:r w:rsidR="00210BBE" w:rsidRPr="006E0D38">
        <w:rPr>
          <w:lang w:val="tr-TR"/>
        </w:rPr>
        <w:fldChar w:fldCharType="end"/>
      </w:r>
      <w:r w:rsidRPr="006E0D38">
        <w:rPr>
          <w:lang w:val="tr-TR"/>
        </w:rPr>
        <w:t xml:space="preserve"> </w:t>
      </w:r>
      <w:r w:rsidR="001C68E8" w:rsidRPr="006E0D38">
        <w:rPr>
          <w:lang w:val="tr-TR"/>
        </w:rPr>
        <w:t xml:space="preserve">İsrail’le ilişkiler bozulduğunda ve/veya Filistin konusunda protestoların ilk hedefi sinagoglar olmaya devam etmektedir. İsrail’in </w:t>
      </w:r>
      <w:proofErr w:type="spellStart"/>
      <w:r w:rsidR="001C68E8" w:rsidRPr="006E0D38">
        <w:rPr>
          <w:lang w:val="tr-TR"/>
        </w:rPr>
        <w:t>Mescid</w:t>
      </w:r>
      <w:proofErr w:type="spellEnd"/>
      <w:r w:rsidR="001C68E8" w:rsidRPr="006E0D38">
        <w:rPr>
          <w:lang w:val="tr-TR"/>
        </w:rPr>
        <w:t xml:space="preserve">-i </w:t>
      </w:r>
      <w:proofErr w:type="spellStart"/>
      <w:r w:rsidR="001C68E8" w:rsidRPr="006E0D38">
        <w:rPr>
          <w:lang w:val="tr-TR"/>
        </w:rPr>
        <w:t>Aksa’yı</w:t>
      </w:r>
      <w:proofErr w:type="spellEnd"/>
      <w:r w:rsidR="001C68E8" w:rsidRPr="006E0D38">
        <w:rPr>
          <w:lang w:val="tr-TR"/>
        </w:rPr>
        <w:t xml:space="preserve"> ibadete kapatmasının ardından 1986, 1992 ve 2003’te bombalı saldırıya uğrayan Neva Şalom Sinagogu Haziran 2017’de Alperen Ocakları’nın hedefi olurken, Temmuz 2017’de de Büyük Osmanlı Derneği Balat </w:t>
      </w:r>
      <w:proofErr w:type="spellStart"/>
      <w:r w:rsidR="001C68E8" w:rsidRPr="006E0D38">
        <w:rPr>
          <w:lang w:val="tr-TR"/>
        </w:rPr>
        <w:t>Ahrida</w:t>
      </w:r>
      <w:proofErr w:type="spellEnd"/>
      <w:r w:rsidR="001C68E8" w:rsidRPr="006E0D38">
        <w:rPr>
          <w:lang w:val="tr-TR"/>
        </w:rPr>
        <w:t xml:space="preserve"> Sinagogu’na saldırmıştır. Bu saldırılara karşı ilk etapta Cumhurbaşkanı ve hükümet tarafından itidal çağrısı yapılsa da</w:t>
      </w:r>
      <w:r w:rsidR="00445D94" w:rsidRPr="006E0D38">
        <w:rPr>
          <w:lang w:val="tr-TR"/>
        </w:rPr>
        <w:t>, İnsan Hakları Derneği’nin (İHD) ilk saldırı için yaptığı suç başvurusuna savcılık bir yıl sonra iddianame hazırlayacaktır.</w:t>
      </w:r>
      <w:r w:rsidR="00210BBE" w:rsidRPr="006E0D38">
        <w:rPr>
          <w:lang w:val="tr-TR"/>
        </w:rPr>
        <w:fldChar w:fldCharType="begin"/>
      </w:r>
      <w:r w:rsidR="00210BBE" w:rsidRPr="006E0D38">
        <w:rPr>
          <w:lang w:val="tr-TR"/>
        </w:rPr>
        <w:instrText xml:space="preserve"> ADDIN ZOTERO_ITEM CSL_CITATION {"citationID":"2K7A9RX1","properties":{"formattedCitation":"{\\rtf (\\uc0\\u8220{}Sinagog sald\\uc0\\u305{}r\\uc0\\u305{}s\\uc0\\u305{}na 1 y\\uc0\\u305{}l sonra iddianame,\\uc0\\u8221{} n.d.)}","plainCitation":"(“Sinagog saldırısına 1 yıl sonra iddianame,” n.d.)"},"citationItems":[{"id":8111,"uris":["http://zotero.org/users/1979581/items/CJB3RQI8"],"uri":["http://zotero.org/users/1979581/items/CJB3RQI8"],"itemData":{"id":8111,"type":"webpage","title":"Sinagog saldırısına 1 yıl sonra iddianame","container-title":"https://www.demokrathaber.org/","abstract":"Karaköy'deki Neve Şalom Sinagogu'na yönelik saldırıya ilişkin suç duyurusu üzerine savcılık iddianame hazırladı","URL":"https://www.demokrathaber.org/guncel/sinagog-saldirisina-1-yil-sonra-iddianame-h104666.html","language":"tr","accessed":{"date-parts":[["2018",7,25]]}}}],"schema":"https://github.com/citation-style-language/schema/raw/master/csl-citation.json"} </w:instrText>
      </w:r>
      <w:r w:rsidR="00210BBE" w:rsidRPr="006E0D38">
        <w:rPr>
          <w:lang w:val="tr-TR"/>
        </w:rPr>
        <w:fldChar w:fldCharType="separate"/>
      </w:r>
      <w:r w:rsidR="00210BBE" w:rsidRPr="006E0D38">
        <w:t>(“Sinagog saldırısına 1 yıl sonra iddianame,” n.d.)</w:t>
      </w:r>
      <w:r w:rsidR="00210BBE" w:rsidRPr="006E0D38">
        <w:rPr>
          <w:lang w:val="tr-TR"/>
        </w:rPr>
        <w:fldChar w:fldCharType="end"/>
      </w:r>
      <w:r w:rsidR="00445D94" w:rsidRPr="006E0D38">
        <w:rPr>
          <w:lang w:val="tr-TR"/>
        </w:rPr>
        <w:t xml:space="preserve"> Protestan Kiliseler Derneği’nin her sene hazırladığı hak ihlalleri izleme raporları Protestanlara ve kiliselerine yönelik fiziksel saldırıları her sene kayda dökmektedir.</w:t>
      </w:r>
      <w:r w:rsidR="00445D94" w:rsidRPr="006E0D38">
        <w:rPr>
          <w:rStyle w:val="DipnotBavurusu"/>
          <w:rFonts w:ascii="Times New Roman" w:hAnsi="Times New Roman" w:cs="Times New Roman"/>
        </w:rPr>
        <w:footnoteReference w:id="47"/>
      </w:r>
      <w:r w:rsidR="00445D94" w:rsidRPr="006E0D38">
        <w:rPr>
          <w:lang w:val="tr-TR"/>
        </w:rPr>
        <w:t xml:space="preserve"> </w:t>
      </w:r>
    </w:p>
    <w:p w14:paraId="0F29204C" w14:textId="77777777" w:rsidR="00D83758" w:rsidRDefault="00D83758" w:rsidP="00E44530">
      <w:pPr>
        <w:rPr>
          <w:lang w:val="tr-TR"/>
        </w:rPr>
      </w:pPr>
    </w:p>
    <w:p w14:paraId="19D91821" w14:textId="2B218D49" w:rsidR="00445D94" w:rsidRPr="006E0D38" w:rsidRDefault="005F2520" w:rsidP="00E44530">
      <w:pPr>
        <w:rPr>
          <w:rFonts w:eastAsia="Times New Roman"/>
          <w:shd w:val="clear" w:color="auto" w:fill="FFFFFF"/>
          <w:lang w:val="tr-TR"/>
        </w:rPr>
      </w:pPr>
      <w:r w:rsidRPr="006E0D38">
        <w:rPr>
          <w:rFonts w:eastAsia="Times New Roman"/>
          <w:shd w:val="clear" w:color="auto" w:fill="FFFFFF"/>
          <w:lang w:val="tr-TR"/>
        </w:rPr>
        <w:t xml:space="preserve">2015-2017 yıllarında Protestan </w:t>
      </w:r>
      <w:proofErr w:type="spellStart"/>
      <w:r w:rsidRPr="006E0D38">
        <w:rPr>
          <w:rFonts w:eastAsia="Times New Roman"/>
          <w:shd w:val="clear" w:color="auto" w:fill="FFFFFF"/>
          <w:lang w:val="tr-TR"/>
        </w:rPr>
        <w:t>Kiliseleri’ne</w:t>
      </w:r>
      <w:proofErr w:type="spellEnd"/>
      <w:r w:rsidRPr="006E0D38">
        <w:rPr>
          <w:rFonts w:eastAsia="Times New Roman"/>
          <w:shd w:val="clear" w:color="auto" w:fill="FFFFFF"/>
          <w:lang w:val="tr-TR"/>
        </w:rPr>
        <w:t xml:space="preserve"> </w:t>
      </w:r>
      <w:r w:rsidR="006C293E" w:rsidRPr="006E0D38">
        <w:rPr>
          <w:rFonts w:eastAsia="Times New Roman"/>
          <w:shd w:val="clear" w:color="auto" w:fill="FFFFFF"/>
          <w:lang w:val="tr-TR"/>
        </w:rPr>
        <w:t>10’un üzerinde fiziksel</w:t>
      </w:r>
      <w:r w:rsidRPr="006E0D38">
        <w:rPr>
          <w:rFonts w:eastAsia="Times New Roman"/>
          <w:shd w:val="clear" w:color="auto" w:fill="FFFFFF"/>
          <w:lang w:val="tr-TR"/>
        </w:rPr>
        <w:t xml:space="preserve"> saldırı gerçekleş</w:t>
      </w:r>
      <w:r w:rsidR="00ED20C9" w:rsidRPr="006E0D38">
        <w:rPr>
          <w:rFonts w:eastAsia="Times New Roman"/>
          <w:shd w:val="clear" w:color="auto" w:fill="FFFFFF"/>
          <w:lang w:val="tr-TR"/>
        </w:rPr>
        <w:t>miş</w:t>
      </w:r>
      <w:r w:rsidRPr="006E0D38">
        <w:rPr>
          <w:rFonts w:eastAsia="Times New Roman"/>
          <w:shd w:val="clear" w:color="auto" w:fill="FFFFFF"/>
          <w:lang w:val="tr-TR"/>
        </w:rPr>
        <w:t>, kilise önder ve görevlilerine sayısı 20’yi aşan tehdit mesajları gönderilmiştir. Bu olayların bir kısmında failler yakalanmış ama gözaltına alınmamış</w:t>
      </w:r>
      <w:r w:rsidR="00ED20C9" w:rsidRPr="006E0D38">
        <w:rPr>
          <w:rFonts w:eastAsia="Times New Roman"/>
          <w:shd w:val="clear" w:color="auto" w:fill="FFFFFF"/>
          <w:lang w:val="tr-TR"/>
        </w:rPr>
        <w:t>, bazılarında gözaltına alınıp serbest bırakılmış ve</w:t>
      </w:r>
      <w:r w:rsidRPr="006E0D38">
        <w:rPr>
          <w:rFonts w:eastAsia="Times New Roman"/>
          <w:shd w:val="clear" w:color="auto" w:fill="FFFFFF"/>
          <w:lang w:val="tr-TR"/>
        </w:rPr>
        <w:t xml:space="preserve"> bazılarında </w:t>
      </w:r>
      <w:r w:rsidR="00ED20C9" w:rsidRPr="006E0D38">
        <w:rPr>
          <w:rFonts w:eastAsia="Times New Roman"/>
          <w:shd w:val="clear" w:color="auto" w:fill="FFFFFF"/>
          <w:lang w:val="tr-TR"/>
        </w:rPr>
        <w:t xml:space="preserve">da </w:t>
      </w:r>
      <w:r w:rsidRPr="006E0D38">
        <w:rPr>
          <w:rFonts w:eastAsia="Times New Roman"/>
          <w:shd w:val="clear" w:color="auto" w:fill="FFFFFF"/>
          <w:lang w:val="tr-TR"/>
        </w:rPr>
        <w:t xml:space="preserve">özür dilemeleri üzerine kiliseler </w:t>
      </w:r>
      <w:r w:rsidR="00ED20C9" w:rsidRPr="006E0D38">
        <w:rPr>
          <w:rFonts w:eastAsia="Times New Roman"/>
          <w:shd w:val="clear" w:color="auto" w:fill="FFFFFF"/>
          <w:lang w:val="tr-TR"/>
        </w:rPr>
        <w:t xml:space="preserve">faillere </w:t>
      </w:r>
      <w:r w:rsidRPr="006E0D38">
        <w:rPr>
          <w:rFonts w:eastAsia="Times New Roman"/>
          <w:shd w:val="clear" w:color="auto" w:fill="FFFFFF"/>
          <w:lang w:val="tr-TR"/>
        </w:rPr>
        <w:t>yöne</w:t>
      </w:r>
      <w:r w:rsidR="00ED20C9" w:rsidRPr="006E0D38">
        <w:rPr>
          <w:rFonts w:eastAsia="Times New Roman"/>
          <w:shd w:val="clear" w:color="auto" w:fill="FFFFFF"/>
          <w:lang w:val="tr-TR"/>
        </w:rPr>
        <w:t>lik suçlamalardan vazgeçmiştir.</w:t>
      </w:r>
      <w:r w:rsidR="00ED20C9" w:rsidRPr="006E0D38">
        <w:rPr>
          <w:rStyle w:val="DipnotBavurusu"/>
          <w:rFonts w:ascii="Times New Roman" w:hAnsi="Times New Roman" w:cs="Times New Roman"/>
        </w:rPr>
        <w:footnoteReference w:id="48"/>
      </w:r>
      <w:r w:rsidR="00ED20C9" w:rsidRPr="006E0D38">
        <w:rPr>
          <w:rFonts w:eastAsia="Times New Roman"/>
          <w:shd w:val="clear" w:color="auto" w:fill="FFFFFF"/>
          <w:lang w:val="tr-TR"/>
        </w:rPr>
        <w:t xml:space="preserve"> </w:t>
      </w:r>
      <w:r w:rsidRPr="006E0D38">
        <w:rPr>
          <w:rFonts w:eastAsia="Times New Roman"/>
          <w:shd w:val="clear" w:color="auto" w:fill="FFFFFF"/>
          <w:lang w:val="tr-TR"/>
        </w:rPr>
        <w:t xml:space="preserve">En son </w:t>
      </w:r>
      <w:r w:rsidR="00445D94" w:rsidRPr="006E0D38">
        <w:rPr>
          <w:rFonts w:eastAsia="Times New Roman"/>
          <w:shd w:val="clear" w:color="auto" w:fill="FFFFFF"/>
          <w:lang w:val="tr-TR"/>
        </w:rPr>
        <w:t xml:space="preserve">Aralık 2017’de Balıkesir </w:t>
      </w:r>
      <w:r w:rsidR="00D83758" w:rsidRPr="006E0D38">
        <w:rPr>
          <w:rFonts w:eastAsia="Times New Roman"/>
          <w:shd w:val="clear" w:color="auto" w:fill="FFFFFF"/>
          <w:lang w:val="tr-TR"/>
        </w:rPr>
        <w:t>Kilisesi önderi</w:t>
      </w:r>
      <w:r w:rsidR="00445D94" w:rsidRPr="006E0D38">
        <w:rPr>
          <w:rFonts w:eastAsia="Times New Roman"/>
          <w:shd w:val="clear" w:color="auto" w:fill="FFFFFF"/>
          <w:lang w:val="tr-TR"/>
        </w:rPr>
        <w:t xml:space="preserve"> ve kilisede görevli bir kişi ölüm tehdidi almıştır ve dava devam etmektedir.</w:t>
      </w:r>
      <w:r w:rsidR="00445D94" w:rsidRPr="006E0D38">
        <w:rPr>
          <w:rStyle w:val="DipnotBavurusu"/>
          <w:rFonts w:ascii="Times New Roman" w:hAnsi="Times New Roman" w:cs="Times New Roman"/>
        </w:rPr>
        <w:footnoteReference w:id="49"/>
      </w:r>
      <w:r w:rsidR="00445D94" w:rsidRPr="006E0D38">
        <w:rPr>
          <w:rFonts w:eastAsia="Times New Roman"/>
          <w:shd w:val="clear" w:color="auto" w:fill="FFFFFF"/>
          <w:lang w:val="tr-TR"/>
        </w:rPr>
        <w:t xml:space="preserve"> </w:t>
      </w:r>
    </w:p>
    <w:p w14:paraId="09A2B3A1" w14:textId="77777777" w:rsidR="000B2EF1" w:rsidRPr="006E0D38" w:rsidRDefault="000B2EF1" w:rsidP="00E44530">
      <w:pPr>
        <w:rPr>
          <w:rFonts w:eastAsia="Times New Roman"/>
          <w:shd w:val="clear" w:color="auto" w:fill="FFFFFF"/>
          <w:lang w:val="tr-TR"/>
        </w:rPr>
      </w:pPr>
    </w:p>
    <w:p w14:paraId="74750B4B" w14:textId="46519818" w:rsidR="00445D94" w:rsidRPr="006E0D38" w:rsidRDefault="00607B8B" w:rsidP="00E44530">
      <w:pPr>
        <w:rPr>
          <w:rFonts w:eastAsia="Times New Roman"/>
          <w:b/>
          <w:i/>
          <w:lang w:val="tr-TR"/>
        </w:rPr>
      </w:pPr>
      <w:r w:rsidRPr="006E0D38">
        <w:rPr>
          <w:rFonts w:eastAsia="Times New Roman"/>
          <w:shd w:val="clear" w:color="auto" w:fill="FFFFFF"/>
          <w:lang w:val="tr-TR"/>
        </w:rPr>
        <w:lastRenderedPageBreak/>
        <w:t xml:space="preserve">Eylül 2017’de bir Pazar günü </w:t>
      </w:r>
      <w:proofErr w:type="spellStart"/>
      <w:r w:rsidRPr="006E0D38">
        <w:rPr>
          <w:rFonts w:eastAsia="Times New Roman"/>
          <w:lang w:val="tr-TR"/>
        </w:rPr>
        <w:t>Narlıkapı</w:t>
      </w:r>
      <w:proofErr w:type="spellEnd"/>
      <w:r w:rsidRPr="006E0D38">
        <w:rPr>
          <w:rFonts w:eastAsia="Times New Roman"/>
          <w:lang w:val="tr-TR"/>
        </w:rPr>
        <w:t xml:space="preserve"> </w:t>
      </w:r>
      <w:proofErr w:type="spellStart"/>
      <w:r w:rsidRPr="006E0D38">
        <w:rPr>
          <w:rFonts w:eastAsia="Times New Roman"/>
          <w:lang w:val="tr-TR"/>
        </w:rPr>
        <w:t>Surp</w:t>
      </w:r>
      <w:proofErr w:type="spellEnd"/>
      <w:r w:rsidRPr="006E0D38">
        <w:rPr>
          <w:rFonts w:eastAsia="Times New Roman"/>
          <w:lang w:val="tr-TR"/>
        </w:rPr>
        <w:t xml:space="preserve"> </w:t>
      </w:r>
      <w:proofErr w:type="spellStart"/>
      <w:r w:rsidRPr="006E0D38">
        <w:rPr>
          <w:rFonts w:eastAsia="Times New Roman"/>
          <w:lang w:val="tr-TR"/>
        </w:rPr>
        <w:t>Hovhannes</w:t>
      </w:r>
      <w:proofErr w:type="spellEnd"/>
      <w:r w:rsidRPr="006E0D38">
        <w:rPr>
          <w:rFonts w:eastAsia="Times New Roman"/>
          <w:lang w:val="tr-TR"/>
        </w:rPr>
        <w:t xml:space="preserve"> Kilisesi’ndeki </w:t>
      </w:r>
      <w:r w:rsidRPr="006E0D38">
        <w:rPr>
          <w:rFonts w:eastAsia="Times New Roman"/>
          <w:shd w:val="clear" w:color="auto" w:fill="FFFFFF"/>
          <w:lang w:val="tr-TR"/>
        </w:rPr>
        <w:t>vaftiz töreninden çıkan</w:t>
      </w:r>
      <w:r w:rsidR="00F46016">
        <w:rPr>
          <w:rFonts w:eastAsia="Times New Roman"/>
          <w:shd w:val="clear" w:color="auto" w:fill="FFFFFF"/>
          <w:lang w:val="tr-TR"/>
        </w:rPr>
        <w:t>la</w:t>
      </w:r>
      <w:r w:rsidRPr="006E0D38">
        <w:rPr>
          <w:rFonts w:eastAsia="Times New Roman"/>
          <w:shd w:val="clear" w:color="auto" w:fill="FFFFFF"/>
          <w:lang w:val="tr-TR"/>
        </w:rPr>
        <w:t>ra yapılan taşlı saldırı,</w:t>
      </w:r>
      <w:r w:rsidRPr="006E0D38">
        <w:rPr>
          <w:rStyle w:val="DipnotBavurusu"/>
          <w:rFonts w:ascii="Times New Roman" w:eastAsia="Times New Roman" w:hAnsi="Times New Roman" w:cs="Times New Roman"/>
          <w:shd w:val="clear" w:color="auto" w:fill="FFFFFF"/>
          <w:lang w:val="tr-TR"/>
        </w:rPr>
        <w:footnoteReference w:id="50"/>
      </w:r>
      <w:r w:rsidRPr="006E0D38">
        <w:rPr>
          <w:rFonts w:eastAsia="Times New Roman"/>
          <w:shd w:val="clear" w:color="auto" w:fill="FFFFFF"/>
          <w:lang w:val="tr-TR"/>
        </w:rPr>
        <w:t xml:space="preserve"> </w:t>
      </w:r>
      <w:r w:rsidR="000B2EF1" w:rsidRPr="006E0D38">
        <w:rPr>
          <w:rFonts w:eastAsia="Times New Roman"/>
          <w:shd w:val="clear" w:color="auto" w:fill="FFFFFF"/>
          <w:lang w:val="tr-TR"/>
        </w:rPr>
        <w:t xml:space="preserve">Mayıs 2018’de Kadıköy’deki </w:t>
      </w:r>
      <w:proofErr w:type="spellStart"/>
      <w:r w:rsidR="000B2EF1" w:rsidRPr="006E0D38">
        <w:rPr>
          <w:rFonts w:eastAsia="Times New Roman"/>
          <w:shd w:val="clear" w:color="auto" w:fill="FFFFFF"/>
          <w:lang w:val="tr-TR"/>
        </w:rPr>
        <w:t>Surp</w:t>
      </w:r>
      <w:proofErr w:type="spellEnd"/>
      <w:r w:rsidR="000B2EF1" w:rsidRPr="006E0D38">
        <w:rPr>
          <w:rFonts w:eastAsia="Times New Roman"/>
          <w:shd w:val="clear" w:color="auto" w:fill="FFFFFF"/>
          <w:lang w:val="tr-TR"/>
        </w:rPr>
        <w:t xml:space="preserve"> </w:t>
      </w:r>
      <w:proofErr w:type="spellStart"/>
      <w:r w:rsidR="000B2EF1" w:rsidRPr="006E0D38">
        <w:rPr>
          <w:rFonts w:eastAsia="Times New Roman"/>
          <w:shd w:val="clear" w:color="auto" w:fill="FFFFFF"/>
          <w:lang w:val="tr-TR"/>
        </w:rPr>
        <w:t>Takavor</w:t>
      </w:r>
      <w:proofErr w:type="spellEnd"/>
      <w:r w:rsidR="000B2EF1" w:rsidRPr="006E0D38">
        <w:rPr>
          <w:rFonts w:eastAsia="Times New Roman"/>
          <w:shd w:val="clear" w:color="auto" w:fill="FFFFFF"/>
          <w:lang w:val="tr-TR"/>
        </w:rPr>
        <w:t xml:space="preserve"> Ermeni Kilisesi’nin duvarlarına yazılan “bu vatan bizim” </w:t>
      </w:r>
      <w:proofErr w:type="spellStart"/>
      <w:r w:rsidR="000B2EF1" w:rsidRPr="006E0D38">
        <w:rPr>
          <w:rFonts w:eastAsia="Times New Roman"/>
          <w:shd w:val="clear" w:color="auto" w:fill="FFFFFF"/>
          <w:lang w:val="tr-TR"/>
        </w:rPr>
        <w:t>yazılaması</w:t>
      </w:r>
      <w:proofErr w:type="spellEnd"/>
      <w:r w:rsidR="000B2EF1" w:rsidRPr="006E0D38">
        <w:rPr>
          <w:rFonts w:eastAsia="Times New Roman"/>
          <w:shd w:val="clear" w:color="auto" w:fill="FFFFFF"/>
          <w:lang w:val="tr-TR"/>
        </w:rPr>
        <w:t xml:space="preserve"> ve önüne dökülen çöpler</w:t>
      </w:r>
      <w:r w:rsidR="00B610F0" w:rsidRPr="006E0D38">
        <w:rPr>
          <w:rFonts w:eastAsia="Times New Roman"/>
          <w:shd w:val="clear" w:color="auto" w:fill="FFFFFF"/>
          <w:lang w:val="tr-TR"/>
        </w:rPr>
        <w:t>,</w:t>
      </w:r>
      <w:r w:rsidR="000B2EF1" w:rsidRPr="006E0D38">
        <w:rPr>
          <w:rStyle w:val="DipnotBavurusu"/>
          <w:rFonts w:ascii="Times New Roman" w:hAnsi="Times New Roman" w:cs="Times New Roman"/>
        </w:rPr>
        <w:footnoteReference w:id="51"/>
      </w:r>
      <w:r w:rsidR="00B610F0" w:rsidRPr="006E0D38">
        <w:rPr>
          <w:rFonts w:eastAsia="Times New Roman"/>
          <w:shd w:val="clear" w:color="auto" w:fill="FFFFFF"/>
          <w:lang w:val="tr-TR"/>
        </w:rPr>
        <w:t xml:space="preserve"> ö</w:t>
      </w:r>
      <w:r w:rsidR="00445D94" w:rsidRPr="006E0D38">
        <w:rPr>
          <w:rFonts w:eastAsia="Times New Roman"/>
          <w:shd w:val="clear" w:color="auto" w:fill="FFFFFF"/>
          <w:lang w:val="tr-TR"/>
        </w:rPr>
        <w:t>zellikle birkaç senedir Noel ve yılbaşı kutlamaları vesilesiyle ayrımcı ve nefret suçu içeren karşıt kampanyaların sayısı</w:t>
      </w:r>
      <w:r w:rsidR="005F2520" w:rsidRPr="006E0D38">
        <w:rPr>
          <w:rFonts w:eastAsia="Times New Roman"/>
          <w:shd w:val="clear" w:color="auto" w:fill="FFFFFF"/>
          <w:lang w:val="tr-TR"/>
        </w:rPr>
        <w:t xml:space="preserve">nın arttığını da </w:t>
      </w:r>
      <w:r w:rsidR="00ED20C9" w:rsidRPr="006E0D38">
        <w:rPr>
          <w:rFonts w:eastAsia="Times New Roman"/>
          <w:shd w:val="clear" w:color="auto" w:fill="FFFFFF"/>
          <w:lang w:val="tr-TR"/>
        </w:rPr>
        <w:t xml:space="preserve">bu başlık altında değerlendirmek gerekmektedir. </w:t>
      </w:r>
    </w:p>
    <w:p w14:paraId="708B1ABD" w14:textId="77777777" w:rsidR="00D83758" w:rsidRDefault="00B610F0" w:rsidP="00E44530">
      <w:pPr>
        <w:rPr>
          <w:rFonts w:eastAsia="Times New Roman"/>
          <w:shd w:val="clear" w:color="auto" w:fill="FFFFFF"/>
          <w:lang w:val="tr-TR"/>
        </w:rPr>
      </w:pPr>
      <w:r w:rsidRPr="006E0D38">
        <w:rPr>
          <w:rFonts w:eastAsia="Times New Roman"/>
          <w:shd w:val="clear" w:color="auto" w:fill="FFFFFF"/>
          <w:lang w:val="tr-TR"/>
        </w:rPr>
        <w:t xml:space="preserve">Özellikle yerel basında ama ulusal basında da sık rastlanan bir şekilde gayrimüslim karşıtlığının nefret söylemi olarak kendine yer bulmasına da dikkat çekmek gerekir. </w:t>
      </w:r>
    </w:p>
    <w:p w14:paraId="0FF44D8D" w14:textId="77777777" w:rsidR="00D83758" w:rsidRDefault="00D83758" w:rsidP="00E44530">
      <w:pPr>
        <w:rPr>
          <w:rFonts w:eastAsia="Times New Roman"/>
          <w:shd w:val="clear" w:color="auto" w:fill="FFFFFF"/>
          <w:lang w:val="tr-TR"/>
        </w:rPr>
      </w:pPr>
    </w:p>
    <w:p w14:paraId="4E1EE161" w14:textId="238DBF65" w:rsidR="00B610F0" w:rsidRPr="006E0D38" w:rsidRDefault="00B610F0" w:rsidP="00E44530">
      <w:pPr>
        <w:rPr>
          <w:rFonts w:eastAsia="Times New Roman"/>
          <w:shd w:val="clear" w:color="auto" w:fill="FFFFFF"/>
          <w:lang w:val="tr-TR"/>
        </w:rPr>
      </w:pPr>
      <w:proofErr w:type="spellStart"/>
      <w:r w:rsidRPr="006E0D38">
        <w:rPr>
          <w:rFonts w:eastAsia="Times New Roman"/>
          <w:shd w:val="clear" w:color="auto" w:fill="FFFFFF"/>
          <w:lang w:val="tr-TR"/>
        </w:rPr>
        <w:t>Hrant</w:t>
      </w:r>
      <w:proofErr w:type="spellEnd"/>
      <w:r w:rsidRPr="006E0D38">
        <w:rPr>
          <w:rFonts w:eastAsia="Times New Roman"/>
          <w:shd w:val="clear" w:color="auto" w:fill="FFFFFF"/>
          <w:lang w:val="tr-TR"/>
        </w:rPr>
        <w:t xml:space="preserve"> Dink Vakfı’nın yürüttüğü Medyada Nefret Söylemi projesi dahilinde sadece Ocak-Nisan 2018 raporu bile bu bağlamda bize açık bir örnek sunmaktadır. Bu dört aylık dönemde 39 ulusal gazetede ve 390 yerel gazetede nefret söylemi tespit edilmiştir ve hakkında en çok nefret söylemi üretilen gruplar sırasıyla Ermeniler, Yahudiler, Yunanlar, Suriyeliler (</w:t>
      </w:r>
      <w:proofErr w:type="spellStart"/>
      <w:r w:rsidRPr="006E0D38">
        <w:rPr>
          <w:rFonts w:eastAsia="Times New Roman"/>
          <w:shd w:val="clear" w:color="auto" w:fill="FFFFFF"/>
          <w:lang w:val="tr-TR"/>
        </w:rPr>
        <w:t>konjonktürel</w:t>
      </w:r>
      <w:proofErr w:type="spellEnd"/>
      <w:r w:rsidRPr="006E0D38">
        <w:rPr>
          <w:rFonts w:eastAsia="Times New Roman"/>
          <w:shd w:val="clear" w:color="auto" w:fill="FFFFFF"/>
          <w:lang w:val="tr-TR"/>
        </w:rPr>
        <w:t xml:space="preserve">), Rumlar, Hristiyanlar, Batılılar, İngilizler, </w:t>
      </w:r>
      <w:r w:rsidR="00014FBF" w:rsidRPr="006E0D38">
        <w:rPr>
          <w:rFonts w:eastAsia="Times New Roman"/>
          <w:shd w:val="clear" w:color="auto" w:fill="FFFFFF"/>
          <w:lang w:val="tr-TR"/>
        </w:rPr>
        <w:t>Gayrimüslimler sıralamasıyla devam etmektedir. Bu dört aylık rapor ve proje bağlamında hazırlanan tüm diğer raporlar, bu çalışmanın da ileri sürdüğü gibi, Türkiye’nin özellikle Batılı devletlerle sancılı ilişkileri bağlamında gayrimüslim karşıtlığının daha çok gündeme girdiğini de açıkça ortaya sermektedir.</w:t>
      </w:r>
      <w:r w:rsidR="00014FBF" w:rsidRPr="006E0D38">
        <w:rPr>
          <w:rStyle w:val="DipnotBavurusu"/>
          <w:rFonts w:ascii="Times New Roman" w:eastAsia="Times New Roman" w:hAnsi="Times New Roman" w:cs="Times New Roman"/>
          <w:shd w:val="clear" w:color="auto" w:fill="FFFFFF"/>
          <w:lang w:val="tr-TR"/>
        </w:rPr>
        <w:t xml:space="preserve"> </w:t>
      </w:r>
      <w:r w:rsidR="00014FBF" w:rsidRPr="006E0D38">
        <w:rPr>
          <w:rStyle w:val="DipnotBavurusu"/>
          <w:rFonts w:ascii="Times New Roman" w:hAnsi="Times New Roman" w:cs="Times New Roman"/>
        </w:rPr>
        <w:footnoteReference w:id="52"/>
      </w:r>
      <w:r w:rsidR="00014FBF" w:rsidRPr="006E0D38">
        <w:rPr>
          <w:rFonts w:eastAsia="Times New Roman"/>
          <w:shd w:val="clear" w:color="auto" w:fill="FFFFFF"/>
          <w:lang w:val="tr-TR"/>
        </w:rPr>
        <w:t xml:space="preserve"> </w:t>
      </w:r>
    </w:p>
    <w:p w14:paraId="28552674" w14:textId="77777777" w:rsidR="00DF220D" w:rsidRPr="006E0D38" w:rsidRDefault="00DF220D" w:rsidP="00E44530">
      <w:pPr>
        <w:rPr>
          <w:rFonts w:eastAsia="Times New Roman"/>
          <w:shd w:val="clear" w:color="auto" w:fill="FFFFFF"/>
          <w:lang w:val="tr-TR"/>
        </w:rPr>
      </w:pPr>
    </w:p>
    <w:p w14:paraId="2E66E277" w14:textId="6682B775" w:rsidR="00445D94" w:rsidRPr="006E0D38" w:rsidRDefault="005F2520" w:rsidP="00E44530">
      <w:pPr>
        <w:rPr>
          <w:rFonts w:eastAsia="Times New Roman"/>
          <w:lang w:val="tr-TR"/>
        </w:rPr>
      </w:pPr>
      <w:r w:rsidRPr="006E0D38">
        <w:rPr>
          <w:rFonts w:eastAsia="Times New Roman"/>
          <w:shd w:val="clear" w:color="auto" w:fill="FFFFFF"/>
          <w:lang w:val="tr-TR"/>
        </w:rPr>
        <w:t>Tüm bu ayrımcı uygulamalar ve nefret suçları için yargı haricinde başvurulabilecek bir kurum da 2016 Nisan’ında Türkiye İnsan Hakları Kurumu’nun yerini alarak kurulan Türkiye İnsan Hak</w:t>
      </w:r>
      <w:r w:rsidR="00EF679E" w:rsidRPr="006E0D38">
        <w:rPr>
          <w:rFonts w:eastAsia="Times New Roman"/>
          <w:shd w:val="clear" w:color="auto" w:fill="FFFFFF"/>
          <w:lang w:val="tr-TR"/>
        </w:rPr>
        <w:t>ları ve Eşitlik Kurumu’dur (TİH</w:t>
      </w:r>
      <w:r w:rsidRPr="006E0D38">
        <w:rPr>
          <w:rFonts w:eastAsia="Times New Roman"/>
          <w:shd w:val="clear" w:color="auto" w:fill="FFFFFF"/>
          <w:lang w:val="tr-TR"/>
        </w:rPr>
        <w:t>K).</w:t>
      </w:r>
      <w:r w:rsidR="00EF679E" w:rsidRPr="006E0D38">
        <w:rPr>
          <w:rStyle w:val="DipnotBavurusu"/>
          <w:rFonts w:ascii="Times New Roman" w:eastAsia="Times New Roman" w:hAnsi="Times New Roman" w:cs="Times New Roman"/>
          <w:shd w:val="clear" w:color="auto" w:fill="FFFFFF"/>
          <w:lang w:val="tr-TR"/>
        </w:rPr>
        <w:footnoteReference w:id="53"/>
      </w:r>
      <w:r w:rsidR="00EF679E" w:rsidRPr="006E0D38">
        <w:rPr>
          <w:rFonts w:eastAsia="Times New Roman"/>
          <w:shd w:val="clear" w:color="auto" w:fill="FFFFFF"/>
          <w:lang w:val="tr-TR"/>
        </w:rPr>
        <w:t xml:space="preserve"> </w:t>
      </w:r>
      <w:proofErr w:type="spellStart"/>
      <w:r w:rsidR="00EF679E" w:rsidRPr="006E0D38">
        <w:rPr>
          <w:rFonts w:eastAsia="Times New Roman"/>
          <w:shd w:val="clear" w:color="auto" w:fill="FFFFFF"/>
          <w:lang w:val="tr-TR"/>
        </w:rPr>
        <w:t>TİH</w:t>
      </w:r>
      <w:r w:rsidRPr="006E0D38">
        <w:rPr>
          <w:rFonts w:eastAsia="Times New Roman"/>
          <w:shd w:val="clear" w:color="auto" w:fill="FFFFFF"/>
          <w:lang w:val="tr-TR"/>
        </w:rPr>
        <w:t>K’in</w:t>
      </w:r>
      <w:proofErr w:type="spellEnd"/>
      <w:r w:rsidRPr="006E0D38">
        <w:rPr>
          <w:rFonts w:eastAsia="Times New Roman"/>
          <w:shd w:val="clear" w:color="auto" w:fill="FFFFFF"/>
          <w:lang w:val="tr-TR"/>
        </w:rPr>
        <w:t xml:space="preserve"> kurulmasıyla birlikte ilk kez bir resmi kuruma ayrımcılıkla mücadele etme görevi verilmiştir. TİHEK</w:t>
      </w:r>
      <w:r w:rsidRPr="006E0D38">
        <w:rPr>
          <w:rFonts w:eastAsia="Times New Roman"/>
          <w:lang w:val="tr-TR"/>
        </w:rPr>
        <w:t xml:space="preserve"> etnik, dini ve dilsel gruplara mensup kişilerin istihdamını sağlayacak özel tedbirler almakla, toplumun tüm kesimleri tarafından mümkün olan her açıdan erişilebilir olmakla yükümlüdür.</w:t>
      </w:r>
      <w:r w:rsidR="00DF220D" w:rsidRPr="006E0D38">
        <w:rPr>
          <w:rStyle w:val="DipnotBavurusu"/>
          <w:rFonts w:ascii="Times New Roman" w:eastAsia="Times New Roman" w:hAnsi="Times New Roman" w:cs="Times New Roman"/>
          <w:lang w:val="tr-TR"/>
        </w:rPr>
        <w:footnoteReference w:id="54"/>
      </w:r>
      <w:r w:rsidRPr="006E0D38">
        <w:rPr>
          <w:rFonts w:eastAsia="Times New Roman"/>
          <w:lang w:val="tr-TR"/>
        </w:rPr>
        <w:t xml:space="preserve"> </w:t>
      </w:r>
      <w:r w:rsidR="00D83758">
        <w:rPr>
          <w:rFonts w:eastAsia="Times New Roman"/>
          <w:lang w:val="tr-TR"/>
        </w:rPr>
        <w:t>Ancak</w:t>
      </w:r>
      <w:r w:rsidRPr="006E0D38">
        <w:rPr>
          <w:rFonts w:eastAsia="Times New Roman"/>
          <w:lang w:val="tr-TR"/>
        </w:rPr>
        <w:t xml:space="preserve"> bu kazanımların henüz bizzat TİHEK tarafından </w:t>
      </w:r>
      <w:r w:rsidR="00DF220D" w:rsidRPr="006E0D38">
        <w:rPr>
          <w:rFonts w:eastAsia="Times New Roman"/>
          <w:lang w:val="tr-TR"/>
        </w:rPr>
        <w:t xml:space="preserve">beklenilen hızda </w:t>
      </w:r>
      <w:r w:rsidRPr="006E0D38">
        <w:rPr>
          <w:rFonts w:eastAsia="Times New Roman"/>
          <w:lang w:val="tr-TR"/>
        </w:rPr>
        <w:t>uygulamaya geçirilmediği görülmektedir.</w:t>
      </w:r>
      <w:r w:rsidR="00EF679E" w:rsidRPr="006E0D38">
        <w:rPr>
          <w:rStyle w:val="DipnotBavurusu"/>
          <w:rFonts w:ascii="Times New Roman" w:eastAsia="Times New Roman" w:hAnsi="Times New Roman" w:cs="Times New Roman"/>
          <w:lang w:val="tr-TR"/>
        </w:rPr>
        <w:footnoteReference w:id="55"/>
      </w:r>
      <w:r w:rsidRPr="006E0D38">
        <w:rPr>
          <w:rFonts w:eastAsia="Times New Roman"/>
          <w:lang w:val="tr-TR"/>
        </w:rPr>
        <w:t xml:space="preserve"> </w:t>
      </w:r>
    </w:p>
    <w:p w14:paraId="3A6D32F0" w14:textId="77777777" w:rsidR="00DF220D" w:rsidRPr="006E0D38" w:rsidRDefault="00DF220D" w:rsidP="00E44530">
      <w:pPr>
        <w:rPr>
          <w:lang w:val="tr-TR"/>
        </w:rPr>
      </w:pPr>
    </w:p>
    <w:p w14:paraId="0A47E72D" w14:textId="0783945B" w:rsidR="00DF220D" w:rsidRPr="006E0D38" w:rsidRDefault="00B52FC3" w:rsidP="00A11D86">
      <w:pPr>
        <w:pStyle w:val="Balk1"/>
      </w:pPr>
      <w:r>
        <w:t xml:space="preserve">Değerlendirme ve </w:t>
      </w:r>
      <w:r w:rsidR="00DF220D" w:rsidRPr="006E0D38">
        <w:t>Tavsiyeler</w:t>
      </w:r>
    </w:p>
    <w:p w14:paraId="731FAB53" w14:textId="5F560B6B" w:rsidR="00E70D75" w:rsidRDefault="00EC19DF" w:rsidP="00E44530">
      <w:pPr>
        <w:rPr>
          <w:lang w:val="tr-TR"/>
        </w:rPr>
      </w:pPr>
      <w:r w:rsidRPr="00EC19DF">
        <w:rPr>
          <w:lang w:val="tr-TR"/>
        </w:rPr>
        <w:t>Bu rapor Türkiye Cumhuriyeti’nin resmi azınlıkları olarak tanınan gayrimüslim vatandaşlarına yönelik 2015’ten beri izlediği azınlık politikalarının bir d</w:t>
      </w:r>
      <w:r>
        <w:rPr>
          <w:lang w:val="tr-TR"/>
        </w:rPr>
        <w:t xml:space="preserve">eğerlendirmesini içermektedir. Türkiye’ye verilen tavsiyelere ne kadar uyulduğunu ortaya çıkarmak da bu raporun yazım aşamasında gözetilmiştir. </w:t>
      </w:r>
    </w:p>
    <w:p w14:paraId="13E0AA23" w14:textId="77777777" w:rsidR="00E70D75" w:rsidRDefault="00E70D75" w:rsidP="00E44530">
      <w:pPr>
        <w:rPr>
          <w:lang w:val="tr-TR"/>
        </w:rPr>
      </w:pPr>
    </w:p>
    <w:p w14:paraId="2A051DD3" w14:textId="77777777" w:rsidR="00D303CE" w:rsidRDefault="00E70D75" w:rsidP="00E44530">
      <w:pPr>
        <w:rPr>
          <w:lang w:val="tr-TR"/>
        </w:rPr>
      </w:pPr>
      <w:r>
        <w:rPr>
          <w:lang w:val="tr-TR"/>
        </w:rPr>
        <w:t>Bu neticede aşağıda kaleme alınacak tavsiyelerin hepsinin sadece yasal mevzuata ilişkin olmadığının, mevzua</w:t>
      </w:r>
      <w:r w:rsidR="003B672C">
        <w:rPr>
          <w:lang w:val="tr-TR"/>
        </w:rPr>
        <w:t>ttaki değişikliklerin de uygula</w:t>
      </w:r>
      <w:r>
        <w:rPr>
          <w:lang w:val="tr-TR"/>
        </w:rPr>
        <w:t xml:space="preserve">ma sürecinde doğrudan uygulayan zihniyetle ilişkili olduğunun hem Türkiye hem de dünya tarihinde oldukça fazla örneği </w:t>
      </w:r>
      <w:r>
        <w:rPr>
          <w:lang w:val="tr-TR"/>
        </w:rPr>
        <w:lastRenderedPageBreak/>
        <w:t xml:space="preserve">vardır. Bu nedenle ilk olarak Türkiye’de gayrimüslim vatandaşlara yönelik ayrımcılığı besleyen temel bakış açısının azınlık politikalarının evrensel standartlara göre uygulanmasını engellediğini söyleyerek başlamak gerekmektedir. Bu bakış açısı, Osmanlı’dan günümüze, millet sisteminden Türk milliyetçiliğine, bu topraklardaki gayrimüslimleri önce din, ardından din ve etnik kimlik eksenli bir ayrımcılığa maruz bırakmıştır ve bırakmaktadır. Gayrimüslimler hala “kurucu </w:t>
      </w:r>
      <w:proofErr w:type="spellStart"/>
      <w:r>
        <w:rPr>
          <w:lang w:val="tr-TR"/>
        </w:rPr>
        <w:t>öteki”dir</w:t>
      </w:r>
      <w:proofErr w:type="spellEnd"/>
      <w:r w:rsidR="003B672C">
        <w:rPr>
          <w:lang w:val="tr-TR"/>
        </w:rPr>
        <w:t xml:space="preserve">; </w:t>
      </w:r>
      <w:r>
        <w:rPr>
          <w:lang w:val="tr-TR"/>
        </w:rPr>
        <w:t>mevzuattaki eşit vatandaşlık ve Lozan’da kendilerine tanınan haklar</w:t>
      </w:r>
      <w:r w:rsidR="003B672C">
        <w:rPr>
          <w:lang w:val="tr-TR"/>
        </w:rPr>
        <w:t>a rağmen</w:t>
      </w:r>
      <w:r>
        <w:rPr>
          <w:lang w:val="tr-TR"/>
        </w:rPr>
        <w:t xml:space="preserve"> devlet nezdinde ve toplumun geniş bir kesiminin</w:t>
      </w:r>
      <w:r w:rsidR="003B672C">
        <w:rPr>
          <w:lang w:val="tr-TR"/>
        </w:rPr>
        <w:t xml:space="preserve"> gözünde makbul vatandaş değillerdir. </w:t>
      </w:r>
    </w:p>
    <w:p w14:paraId="79258BBB" w14:textId="77777777" w:rsidR="00D303CE" w:rsidRDefault="00D303CE" w:rsidP="00E44530">
      <w:pPr>
        <w:rPr>
          <w:lang w:val="tr-TR"/>
        </w:rPr>
      </w:pPr>
    </w:p>
    <w:p w14:paraId="783F6EE1" w14:textId="358105CD" w:rsidR="00E70D75" w:rsidRDefault="00D303CE" w:rsidP="00E44530">
      <w:pPr>
        <w:rPr>
          <w:lang w:val="tr-TR"/>
        </w:rPr>
      </w:pPr>
      <w:r w:rsidRPr="00D303CE">
        <w:rPr>
          <w:lang w:val="tr-TR"/>
        </w:rPr>
        <w:t>Türkiye’nin siyasal geçmişinde iktidara hangi siyasi akım gelirse gelsin gayrimüslimler siyasi hizipleşmenin ötesinde bir öteki olarak her dönemde karşımıza çıkmaktadır.</w:t>
      </w:r>
      <w:r>
        <w:rPr>
          <w:lang w:val="tr-TR"/>
        </w:rPr>
        <w:t xml:space="preserve"> </w:t>
      </w:r>
      <w:r w:rsidR="003B672C">
        <w:rPr>
          <w:lang w:val="tr-TR"/>
        </w:rPr>
        <w:t xml:space="preserve">AKP döneminde resmi milliyetçilik Kemalist milliyetçilikten dinsel milliyetçiliğe kaydığında da değişen, millet sistemi referansının daha fazla ön plana çıkarak gayrimüslimlere yönelik hoşgörü vurgusunun altını çizmek olmuştur. Bu hoşgörünün bir göstergesi olarak kilise ve sinagogların restorasyonu sürekli vurgulanmaktadır. Bu restorasyon süreci elbette olumludur; </w:t>
      </w:r>
      <w:r w:rsidR="00D83758">
        <w:rPr>
          <w:lang w:val="tr-TR"/>
        </w:rPr>
        <w:t>ancak r</w:t>
      </w:r>
      <w:r w:rsidR="003B672C">
        <w:rPr>
          <w:lang w:val="tr-TR"/>
        </w:rPr>
        <w:t xml:space="preserve">estore edilen kilise ve sinagogların neden cemaatinin kalmadığı gerçeğiyle yüzleşmeye çalışmadan eksik kalacaktır. </w:t>
      </w:r>
    </w:p>
    <w:p w14:paraId="041F9961" w14:textId="77777777" w:rsidR="00D303CE" w:rsidRDefault="00D303CE" w:rsidP="00E44530">
      <w:pPr>
        <w:rPr>
          <w:lang w:val="tr-TR"/>
        </w:rPr>
      </w:pPr>
    </w:p>
    <w:p w14:paraId="6FDB040B" w14:textId="649D1D72" w:rsidR="00D303CE" w:rsidRDefault="00D303CE" w:rsidP="00E44530">
      <w:pPr>
        <w:rPr>
          <w:lang w:val="tr-TR"/>
        </w:rPr>
      </w:pPr>
      <w:r>
        <w:rPr>
          <w:lang w:val="tr-TR"/>
        </w:rPr>
        <w:t>Üstelik çoğu zaman hoşgörü söylemi tahammülle sınanmaktadır. Ga</w:t>
      </w:r>
      <w:r w:rsidRPr="00D303CE">
        <w:rPr>
          <w:lang w:val="tr-TR"/>
        </w:rPr>
        <w:t>yrimüslimler farklılıklarını ortaya çıkardıkları</w:t>
      </w:r>
      <w:r>
        <w:rPr>
          <w:lang w:val="tr-TR"/>
        </w:rPr>
        <w:t xml:space="preserve">, sorunları yüksek sesle dile getirdikleri ve çoğulcu bir sivil toplum aracılığıyla çözmeye çalıştıkları anda devletin tahammül duvarına çarpmaktadır. Bu duvar daha önce Kemalistler için ulusal egemenlik kavramıyla beslenirken, günümüzde İslami </w:t>
      </w:r>
      <w:r w:rsidR="00D83758">
        <w:rPr>
          <w:lang w:val="tr-TR"/>
        </w:rPr>
        <w:t>muhafazakârlar</w:t>
      </w:r>
      <w:r>
        <w:rPr>
          <w:lang w:val="tr-TR"/>
        </w:rPr>
        <w:t xml:space="preserve"> için hem İslam hukukuyla hem de ulusal egemenlikle şekillenmektedir. </w:t>
      </w:r>
      <w:r w:rsidRPr="00D303CE">
        <w:rPr>
          <w:lang w:val="tr-TR"/>
        </w:rPr>
        <w:t xml:space="preserve">Dolayısıyla gayrimüslimlere yönelik genel algının asgari bir hoşgörü bile değil, asgari bir tahammül noktasında oluştuğu görülmektedir. </w:t>
      </w:r>
    </w:p>
    <w:p w14:paraId="489201AE" w14:textId="77777777" w:rsidR="00B52FC3" w:rsidRDefault="00B52FC3" w:rsidP="00E44530">
      <w:pPr>
        <w:rPr>
          <w:lang w:val="tr-TR"/>
        </w:rPr>
      </w:pPr>
    </w:p>
    <w:p w14:paraId="38959985" w14:textId="77777777" w:rsidR="00D83758" w:rsidRDefault="00B52FC3" w:rsidP="00E44530">
      <w:pPr>
        <w:rPr>
          <w:lang w:val="tr-TR"/>
        </w:rPr>
      </w:pPr>
      <w:r w:rsidRPr="00E2535C">
        <w:rPr>
          <w:lang w:val="tr-TR"/>
        </w:rPr>
        <w:t>Bu bağlamda g</w:t>
      </w:r>
      <w:r w:rsidR="00F66B14" w:rsidRPr="00E2535C">
        <w:rPr>
          <w:lang w:val="tr-TR"/>
        </w:rPr>
        <w:t xml:space="preserve">ayrimüslim vatandaşların Lozan ve Anayasa çerçevesinde sahip oldukları hakların uluslararası </w:t>
      </w:r>
      <w:r w:rsidR="00E2535C">
        <w:rPr>
          <w:lang w:val="tr-TR"/>
        </w:rPr>
        <w:t xml:space="preserve">insan ve </w:t>
      </w:r>
      <w:r w:rsidR="00F66B14" w:rsidRPr="00E2535C">
        <w:rPr>
          <w:lang w:val="tr-TR"/>
        </w:rPr>
        <w:t>azınlık hakla</w:t>
      </w:r>
      <w:r w:rsidR="00E2535C">
        <w:rPr>
          <w:lang w:val="tr-TR"/>
        </w:rPr>
        <w:t xml:space="preserve">rı </w:t>
      </w:r>
      <w:r w:rsidR="00D83758">
        <w:rPr>
          <w:lang w:val="tr-TR"/>
        </w:rPr>
        <w:t>sözleşmeleriyle desteklenmeli</w:t>
      </w:r>
      <w:r w:rsidR="00E2535C">
        <w:rPr>
          <w:lang w:val="tr-TR"/>
        </w:rPr>
        <w:t xml:space="preserve">, ayrımcılıkla mücadele için uluslararası standartlarda bir mücadele zemini yaratılmalıdır. </w:t>
      </w:r>
    </w:p>
    <w:p w14:paraId="59FE9A3D" w14:textId="77777777" w:rsidR="00D83758" w:rsidRDefault="00D83758" w:rsidP="00E44530">
      <w:pPr>
        <w:rPr>
          <w:lang w:val="tr-TR"/>
        </w:rPr>
      </w:pPr>
    </w:p>
    <w:p w14:paraId="73115D4E" w14:textId="5E2F5C8E" w:rsidR="00E2535C" w:rsidRDefault="00E2535C" w:rsidP="00E44530">
      <w:pPr>
        <w:rPr>
          <w:lang w:val="tr-TR"/>
        </w:rPr>
      </w:pPr>
      <w:r>
        <w:rPr>
          <w:lang w:val="tr-TR"/>
        </w:rPr>
        <w:t>Bu çerçevede,</w:t>
      </w:r>
    </w:p>
    <w:p w14:paraId="3B0D32F1" w14:textId="77777777" w:rsidR="00E2535C" w:rsidRDefault="00E2535C" w:rsidP="00E44530">
      <w:pPr>
        <w:rPr>
          <w:lang w:val="tr-TR"/>
        </w:rPr>
      </w:pPr>
    </w:p>
    <w:p w14:paraId="47AE6929" w14:textId="5514C24D" w:rsidR="00F66B14" w:rsidRPr="00D83758" w:rsidRDefault="00E2535C" w:rsidP="00D83758">
      <w:pPr>
        <w:pStyle w:val="ListeParagraf"/>
        <w:numPr>
          <w:ilvl w:val="0"/>
          <w:numId w:val="17"/>
        </w:numPr>
        <w:rPr>
          <w:lang w:val="tr-TR"/>
        </w:rPr>
      </w:pPr>
      <w:r w:rsidRPr="00D83758">
        <w:rPr>
          <w:lang w:val="tr-TR"/>
        </w:rPr>
        <w:t xml:space="preserve">Avrupa Konseyi </w:t>
      </w:r>
      <w:r w:rsidR="00B52FC3" w:rsidRPr="00D83758">
        <w:rPr>
          <w:lang w:val="tr-TR"/>
        </w:rPr>
        <w:t>Ulusal Azınlıkların Korunma</w:t>
      </w:r>
      <w:r w:rsidRPr="00D83758">
        <w:rPr>
          <w:lang w:val="tr-TR"/>
        </w:rPr>
        <w:t>sına İlişkin Çerçeve Sözleşmesi</w:t>
      </w:r>
      <w:r w:rsidR="00B52FC3" w:rsidRPr="00D83758">
        <w:rPr>
          <w:lang w:val="tr-TR"/>
        </w:rPr>
        <w:t xml:space="preserve"> ve </w:t>
      </w:r>
      <w:r w:rsidRPr="00D83758">
        <w:rPr>
          <w:lang w:val="tr-TR"/>
        </w:rPr>
        <w:t xml:space="preserve">Bölgesel veya Azınlık Dilleri Şartı imzalanmalı ve onaylamalıdır. </w:t>
      </w:r>
    </w:p>
    <w:p w14:paraId="5D484FC6" w14:textId="353CA67F" w:rsidR="006E0D38" w:rsidRPr="00D83758" w:rsidRDefault="00E2535C" w:rsidP="00D83758">
      <w:pPr>
        <w:pStyle w:val="ListeParagraf"/>
        <w:numPr>
          <w:ilvl w:val="0"/>
          <w:numId w:val="17"/>
        </w:numPr>
        <w:rPr>
          <w:lang w:val="tr-TR"/>
        </w:rPr>
      </w:pPr>
      <w:r w:rsidRPr="00D83758">
        <w:rPr>
          <w:lang w:val="tr-TR"/>
        </w:rPr>
        <w:t xml:space="preserve">Ayrımcılıkla mücadele için </w:t>
      </w:r>
      <w:r w:rsidR="006E0D38" w:rsidRPr="00D83758">
        <w:rPr>
          <w:lang w:val="tr-TR"/>
        </w:rPr>
        <w:t xml:space="preserve">TİHK </w:t>
      </w:r>
      <w:r w:rsidR="007F2C1D" w:rsidRPr="00D83758">
        <w:rPr>
          <w:lang w:val="tr-TR"/>
        </w:rPr>
        <w:t xml:space="preserve">gerçekten </w:t>
      </w:r>
      <w:r w:rsidRPr="00D83758">
        <w:rPr>
          <w:lang w:val="tr-TR"/>
        </w:rPr>
        <w:t xml:space="preserve">özerk bir kurum olarak </w:t>
      </w:r>
      <w:r w:rsidR="006E0D38" w:rsidRPr="00D83758">
        <w:rPr>
          <w:lang w:val="tr-TR"/>
        </w:rPr>
        <w:t>etkin ve verimli bir şekilde çalışır kılınmalı</w:t>
      </w:r>
      <w:r w:rsidRPr="00D83758">
        <w:rPr>
          <w:lang w:val="tr-TR"/>
        </w:rPr>
        <w:t>dır.</w:t>
      </w:r>
      <w:r w:rsidR="007F2C1D" w:rsidRPr="00D83758">
        <w:rPr>
          <w:rStyle w:val="DipnotBavurusu"/>
          <w:rFonts w:cs="Times New Roman"/>
          <w:lang w:val="tr-TR"/>
        </w:rPr>
        <w:footnoteReference w:id="56"/>
      </w:r>
      <w:r w:rsidRPr="00D83758">
        <w:rPr>
          <w:lang w:val="tr-TR"/>
        </w:rPr>
        <w:t xml:space="preserve"> </w:t>
      </w:r>
    </w:p>
    <w:p w14:paraId="5136B1B3" w14:textId="2095653E" w:rsidR="00D83758" w:rsidRPr="00D83758" w:rsidRDefault="00D83758" w:rsidP="00D83758">
      <w:pPr>
        <w:pStyle w:val="ListeParagraf"/>
        <w:numPr>
          <w:ilvl w:val="0"/>
          <w:numId w:val="17"/>
        </w:numPr>
        <w:rPr>
          <w:lang w:val="tr-TR"/>
        </w:rPr>
      </w:pPr>
      <w:r w:rsidRPr="00D83758">
        <w:rPr>
          <w:lang w:val="tr-TR"/>
        </w:rPr>
        <w:t xml:space="preserve">İmzalanan insan hakları anlaşmalarına konuşan çekince kaldırılarak Türkiye’nin azınlık tanımı Lozan Antlaşması dışına taşınmalıdır.  </w:t>
      </w:r>
    </w:p>
    <w:p w14:paraId="3A4BF4EC"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Ayrımcılıkla mücadele için TİHEK Paris Prensipleri temelinde özerk bir kurum olarak etkin ve verimli bir şekilde çalışır kılınmalıdır.</w:t>
      </w:r>
    </w:p>
    <w:p w14:paraId="0EFFD3DC"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Azınlık okulları özel okul statüsünden çıkarılmalı, bu okullara yeni statü tanıyan bir yasal düzenlemeye gidilmelidir.</w:t>
      </w:r>
    </w:p>
    <w:p w14:paraId="076F5566"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5580 sayılı Özel Öğretim Kurumları Kanunu’nun 2. Maddesinin (e) fıkrasındaki “Rum, Ermeni ve Musevi azınlıklar” ifadesi Lozan’a uygun şekilde ve Ankara 13. İdare Mahkemesi’nin kararı da gözetilerek “tüm gayrimüslim Türkiye Cumhuriyeti vatandaşları” olarak değiştirilmelidir.</w:t>
      </w:r>
    </w:p>
    <w:p w14:paraId="552BDF8D"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lastRenderedPageBreak/>
        <w:t>1969 Viyana Antlaşmalar Hukuku Sözleşmesi, madde 60/5’e göre insan hakları konusunda mütekabiliyet söz konusu değildir.</w:t>
      </w:r>
      <w:bookmarkStart w:id="1" w:name="m_-7059593158058257243__ftnref1"/>
      <w:r w:rsidRPr="00D83758">
        <w:rPr>
          <w:rFonts w:cs="Arial"/>
          <w:sz w:val="20"/>
          <w:szCs w:val="20"/>
          <w:lang w:val="tr-TR"/>
        </w:rPr>
        <w:fldChar w:fldCharType="begin"/>
      </w:r>
      <w:r w:rsidRPr="00D83758">
        <w:rPr>
          <w:rFonts w:cs="Arial"/>
          <w:sz w:val="20"/>
          <w:szCs w:val="20"/>
          <w:lang w:val="tr-TR"/>
        </w:rPr>
        <w:instrText xml:space="preserve"> HYPERLINK "https://mail.google.com/mail/u/0/" \l "m_-7059593158058257243__ftn1" \o "" </w:instrText>
      </w:r>
      <w:r w:rsidRPr="00D83758">
        <w:rPr>
          <w:rFonts w:cs="Arial"/>
          <w:sz w:val="20"/>
          <w:szCs w:val="20"/>
          <w:lang w:val="tr-TR"/>
        </w:rPr>
        <w:fldChar w:fldCharType="separate"/>
      </w:r>
      <w:r w:rsidRPr="00D83758">
        <w:rPr>
          <w:rFonts w:cs="Arial"/>
          <w:sz w:val="20"/>
          <w:szCs w:val="20"/>
          <w:u w:val="single"/>
          <w:vertAlign w:val="superscript"/>
        </w:rPr>
        <w:t>[1]</w:t>
      </w:r>
      <w:r w:rsidRPr="00D83758">
        <w:rPr>
          <w:rFonts w:cs="Arial"/>
          <w:sz w:val="20"/>
          <w:szCs w:val="20"/>
          <w:lang w:val="tr-TR"/>
        </w:rPr>
        <w:fldChar w:fldCharType="end"/>
      </w:r>
      <w:bookmarkEnd w:id="1"/>
      <w:r w:rsidRPr="00D83758">
        <w:rPr>
          <w:rFonts w:cs="Times New Roman"/>
          <w:sz w:val="22"/>
          <w:szCs w:val="22"/>
          <w:lang w:val="tr-TR"/>
        </w:rPr>
        <w:t> Bu nedenle 5580 sayılı Özel Öğretim Kurumları Kanunu’nun 5. maddesindeki mütekabiliyet ilkesinin kaldırılması gereklidir.</w:t>
      </w:r>
    </w:p>
    <w:p w14:paraId="0F2C1897"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Azınlık okullarına kayıt esnasında velilerden istenen gayrimüslim olduklarını ispat etme zorunluluğu kaldırılmalı, beyan esas alınarak kayıt şartları bu okulların yönetimlerine bırakılmalıdır.</w:t>
      </w:r>
    </w:p>
    <w:p w14:paraId="29B80FB4"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Azınlık okulları bir taraftan özel okul statüsünde değerlendirilirken diğer yandan da yabancı uyruklu öğrencileri sadece “misafir” öğrenci olarak kaydedebilecekleri hükmü eğitim hakkı temelinde düzeltilmelidir.</w:t>
      </w:r>
    </w:p>
    <w:p w14:paraId="153F44BC"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Azınlık okullarında Türk müdür başyardımcısı olma şartı kaldırılmalıdır.</w:t>
      </w:r>
    </w:p>
    <w:p w14:paraId="373C99B1"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Lozan’ın 41. maddesi uyarınca azınlık okullarının devlet bütçesinden pay alması düzenlenmeli, bu okullara öğrenci başına yapılan yardımların sürekliliği güvence altına alınmalıdır.</w:t>
      </w:r>
    </w:p>
    <w:p w14:paraId="2AE0FA63" w14:textId="77777777" w:rsidR="00D83758" w:rsidRPr="00D83758" w:rsidRDefault="00D83758" w:rsidP="00D83758">
      <w:pPr>
        <w:pStyle w:val="ListeParagraf"/>
        <w:numPr>
          <w:ilvl w:val="0"/>
          <w:numId w:val="17"/>
        </w:numPr>
        <w:rPr>
          <w:rFonts w:eastAsia="Times New Roman" w:cs="Times New Roman"/>
          <w:sz w:val="22"/>
          <w:szCs w:val="22"/>
          <w:lang w:val="tr-TR"/>
        </w:rPr>
      </w:pPr>
      <w:r w:rsidRPr="00D83758">
        <w:rPr>
          <w:rFonts w:eastAsia="Times New Roman" w:cs="Times New Roman"/>
          <w:sz w:val="22"/>
          <w:szCs w:val="22"/>
          <w:lang w:val="tr-TR"/>
        </w:rPr>
        <w:t>Diyanet (DİB) hizmet kapsamı dışında kalan Müslüman ve Müslüman olmayan tüm grupların din ve inanç özgürlüğü önündeki engeller kaldırılmalı, dini kurumlarının AK Venedik Komisyonunun 2010'da altını çizdiği "tüzel kişilik edinme hakkı" ve bu çerçevede Rum Ortodoks Patriğinin “</w:t>
      </w:r>
      <w:proofErr w:type="spellStart"/>
      <w:r w:rsidRPr="00D83758">
        <w:rPr>
          <w:rFonts w:eastAsia="Times New Roman" w:cs="Times New Roman"/>
          <w:sz w:val="22"/>
          <w:szCs w:val="22"/>
          <w:lang w:val="tr-TR"/>
        </w:rPr>
        <w:t>ekümenik</w:t>
      </w:r>
      <w:proofErr w:type="spellEnd"/>
      <w:r w:rsidRPr="00D83758">
        <w:rPr>
          <w:rFonts w:eastAsia="Times New Roman" w:cs="Times New Roman"/>
          <w:sz w:val="22"/>
          <w:szCs w:val="22"/>
          <w:lang w:val="tr-TR"/>
        </w:rPr>
        <w:t>” titri tanınmalıdır. </w:t>
      </w:r>
    </w:p>
    <w:p w14:paraId="13F26EB3"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Yeni cemaat vakıflarının kurulması önündeki engel kaldırılmalıdır.</w:t>
      </w:r>
    </w:p>
    <w:p w14:paraId="568D8E7C" w14:textId="77777777" w:rsidR="00D83758" w:rsidRPr="00D83758" w:rsidRDefault="00D83758" w:rsidP="00D83758">
      <w:pPr>
        <w:pStyle w:val="ListeParagraf"/>
        <w:numPr>
          <w:ilvl w:val="0"/>
          <w:numId w:val="17"/>
        </w:numPr>
        <w:rPr>
          <w:rFonts w:cs="Times New Roman"/>
          <w:sz w:val="22"/>
          <w:szCs w:val="22"/>
          <w:lang w:val="tr-TR"/>
        </w:rPr>
      </w:pPr>
      <w:r w:rsidRPr="00D83758">
        <w:rPr>
          <w:rFonts w:cs="Times New Roman"/>
          <w:sz w:val="22"/>
          <w:szCs w:val="22"/>
          <w:lang w:val="tr-TR"/>
        </w:rPr>
        <w:t xml:space="preserve">Cemaat vakıflarının Osmanlı döneminde kurulduğu gözetilerek, bu vakıfların uluslararası faaliyet ve </w:t>
      </w:r>
      <w:proofErr w:type="gramStart"/>
      <w:r w:rsidRPr="00D83758">
        <w:rPr>
          <w:rFonts w:cs="Times New Roman"/>
          <w:sz w:val="22"/>
          <w:szCs w:val="22"/>
          <w:lang w:val="tr-TR"/>
        </w:rPr>
        <w:t>işbirliğinde</w:t>
      </w:r>
      <w:proofErr w:type="gramEnd"/>
      <w:r w:rsidRPr="00D83758">
        <w:rPr>
          <w:rFonts w:cs="Times New Roman"/>
          <w:sz w:val="22"/>
          <w:szCs w:val="22"/>
          <w:lang w:val="tr-TR"/>
        </w:rPr>
        <w:t xml:space="preserve"> bulunabilmeleri için 2008 Vakıflar Kanunu’ndaki “vakıf senedinde yer almak” kaydı çıkarılmalıdır. Cemaat vakıflarının Osmanlı döneminde kurulduğu gözetilerek, taşınmazların 1936 Beyannamesi’nde kayıtlı olması şartı kaldırılmalıdır. </w:t>
      </w:r>
      <w:r w:rsidRPr="00D83758">
        <w:rPr>
          <w:rFonts w:eastAsia="Times New Roman" w:cs="Times New Roman"/>
          <w:sz w:val="22"/>
          <w:szCs w:val="22"/>
          <w:shd w:val="clear" w:color="auto" w:fill="FFFFFF"/>
          <w:lang w:val="tr-TR"/>
        </w:rPr>
        <w:t>Ayrıca 1939’da iltihak olan Hatay’daki azınlıkların mülkiyet hakları tanınmalıdır.</w:t>
      </w:r>
    </w:p>
    <w:p w14:paraId="0FA01380"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“Mal edinememe” gerekçesi dışında farklı usullerle vakıfların elinden alınan taşınmazların iade ve tazmini düzenlenmelidir.</w:t>
      </w:r>
    </w:p>
    <w:p w14:paraId="0B18D0EC"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Mülk olarak kaydedilmiş ve vakıflarca kayda geçirilmemiş mezarlıklar sorununun çözümü hızlandırılmalıdır.</w:t>
      </w:r>
    </w:p>
    <w:p w14:paraId="5213A2C8"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 xml:space="preserve">Heybeliada Ruhban Okulu açılarak Lozan’ın 40. maddesinin ve Anayasa’nın din ve ibadet özgürlüğünü düzenleyen 24. maddesinin ihlali sonlandırılmalıdır. Diğer gayrimüslim azınlık grupların ruhban okullarının açılması sağlanmalıdır. </w:t>
      </w:r>
    </w:p>
    <w:p w14:paraId="5658C392" w14:textId="77777777" w:rsidR="00D83758" w:rsidRPr="00D83758" w:rsidRDefault="00D83758" w:rsidP="00D83758">
      <w:pPr>
        <w:pStyle w:val="ListeParagraf"/>
        <w:numPr>
          <w:ilvl w:val="0"/>
          <w:numId w:val="17"/>
        </w:numPr>
        <w:rPr>
          <w:rFonts w:eastAsia="Times New Roman" w:cs="Times New Roman"/>
          <w:sz w:val="22"/>
          <w:szCs w:val="22"/>
          <w:lang w:val="tr-TR"/>
        </w:rPr>
      </w:pPr>
      <w:r w:rsidRPr="00D83758">
        <w:rPr>
          <w:rFonts w:eastAsia="Times New Roman" w:cs="Times New Roman"/>
          <w:color w:val="454545"/>
          <w:sz w:val="22"/>
          <w:szCs w:val="22"/>
          <w:shd w:val="clear" w:color="auto" w:fill="FFFFFF"/>
          <w:lang w:val="tr-TR"/>
        </w:rPr>
        <w:t>Protestanları ve diğer Hristiyan grupların ibadet yeri açma ve ruhban yetiştirme sıkıntıları giderilmeli ve yabancı din insanı çalıştırmaları önündeki engeller kaldırılmalıdır.</w:t>
      </w:r>
    </w:p>
    <w:p w14:paraId="2653ADFA"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 xml:space="preserve">Lozan’ın 42. maddesindeki hükümetin koruma hükümlülüğü gözetilerek gayrimüslimlere yönelik doğrudan ve dolaylı şiddet eylemlerine ve ayrımcılık ile nefret suçu içeren söylem ve eylemlere karşı gerekli önlemler yasalar çerçevesinde alınmalı, cezasızlık sona erdirilmelidir. </w:t>
      </w:r>
    </w:p>
    <w:p w14:paraId="734625E9"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Anayasa Mahkemesi’nin kararının ardından (2019) Ermeni Patrikliğinin seçim sürecinin demokratik ilkeler ve kendi seçim koşulları çerçevesinde yürütülmesinin önü açılmalıdır.</w:t>
      </w:r>
    </w:p>
    <w:p w14:paraId="65295088" w14:textId="77777777" w:rsidR="00D83758" w:rsidRPr="00D83758" w:rsidRDefault="00D83758" w:rsidP="00D83758">
      <w:pPr>
        <w:pStyle w:val="ListeParagraf"/>
        <w:numPr>
          <w:ilvl w:val="0"/>
          <w:numId w:val="17"/>
        </w:numPr>
        <w:rPr>
          <w:rFonts w:cs="Times New Roman"/>
          <w:sz w:val="22"/>
          <w:szCs w:val="22"/>
          <w:lang w:val="tr-TR"/>
        </w:rPr>
      </w:pPr>
      <w:r w:rsidRPr="00D83758">
        <w:rPr>
          <w:rFonts w:cs="Times New Roman"/>
          <w:sz w:val="22"/>
          <w:szCs w:val="22"/>
          <w:lang w:val="tr-TR"/>
        </w:rPr>
        <w:t xml:space="preserve">Gayrimüslim cemaat vakıflarının yönetim kurulları seçimlerinin yapılması için 2013’te iptal edilen ve yenisi çıkarılmayan yönetmelik çıkarılmalı; </w:t>
      </w:r>
      <w:r w:rsidRPr="00D83758">
        <w:rPr>
          <w:rFonts w:eastAsia="Times New Roman" w:cs="Times New Roman"/>
          <w:color w:val="454545"/>
          <w:sz w:val="22"/>
          <w:szCs w:val="22"/>
          <w:lang w:val="tr-TR"/>
        </w:rPr>
        <w:t>ayrıca tüm din inanç ve etnik grupların örgütlenme özgürlüğünün ve seçme seçilme haklarının ihlal edilmesi sona erdirilmelidir.</w:t>
      </w:r>
    </w:p>
    <w:p w14:paraId="7D035907" w14:textId="77777777" w:rsidR="00D83758" w:rsidRPr="00D83758" w:rsidRDefault="00D83758" w:rsidP="00D83758">
      <w:pPr>
        <w:pStyle w:val="ListeParagraf"/>
        <w:numPr>
          <w:ilvl w:val="0"/>
          <w:numId w:val="17"/>
        </w:numPr>
        <w:rPr>
          <w:rFonts w:cs="Arial"/>
          <w:sz w:val="20"/>
          <w:szCs w:val="20"/>
          <w:lang w:val="tr-TR"/>
        </w:rPr>
      </w:pPr>
      <w:r w:rsidRPr="00D83758">
        <w:rPr>
          <w:rFonts w:cs="Times New Roman"/>
          <w:sz w:val="22"/>
          <w:szCs w:val="22"/>
          <w:lang w:val="tr-TR"/>
        </w:rPr>
        <w:t>Bürokrasiye giriş sürecinde etnik ve dinsel ayrımcılığa gitmeden tüm Türkiye vatandaşlarına liyakat ilkesi temelinde eşit davranılmalıdır.</w:t>
      </w:r>
    </w:p>
    <w:p w14:paraId="047B69C4" w14:textId="77777777" w:rsidR="00D83758" w:rsidRPr="00D83758" w:rsidRDefault="00D83758" w:rsidP="00D83758">
      <w:pPr>
        <w:pStyle w:val="ListeParagraf"/>
        <w:numPr>
          <w:ilvl w:val="0"/>
          <w:numId w:val="17"/>
        </w:numPr>
        <w:rPr>
          <w:rFonts w:ascii="Arial" w:hAnsi="Arial" w:cs="Arial"/>
          <w:sz w:val="20"/>
          <w:szCs w:val="20"/>
          <w:lang w:val="tr-TR"/>
        </w:rPr>
      </w:pPr>
      <w:r w:rsidRPr="00D83758">
        <w:rPr>
          <w:rFonts w:cs="Times New Roman"/>
          <w:sz w:val="22"/>
          <w:szCs w:val="22"/>
          <w:lang w:val="tr-TR"/>
        </w:rPr>
        <w:t>Cemaat gazetelerinin maddi sıkıntıları gözetilerek bu gazetelere yönelik destek devam etmeli ve geliştirilmelidir, basın kartları verilmelidir</w:t>
      </w:r>
      <w:r w:rsidRPr="00D83758">
        <w:rPr>
          <w:rFonts w:ascii="Times New Roman" w:hAnsi="Times New Roman" w:cs="Times New Roman"/>
          <w:sz w:val="22"/>
          <w:szCs w:val="22"/>
          <w:lang w:val="tr-TR"/>
        </w:rPr>
        <w:t xml:space="preserve">. </w:t>
      </w:r>
    </w:p>
    <w:p w14:paraId="086019D7" w14:textId="77777777" w:rsidR="00D83758" w:rsidRPr="00D83758" w:rsidRDefault="00D83758" w:rsidP="00D83758">
      <w:pPr>
        <w:pStyle w:val="ListeParagraf"/>
        <w:numPr>
          <w:ilvl w:val="0"/>
          <w:numId w:val="16"/>
        </w:numPr>
        <w:rPr>
          <w:rFonts w:ascii="Times New Roman" w:hAnsi="Times New Roman" w:cs="Times New Roman"/>
          <w:b/>
          <w:lang w:val="tr-TR"/>
        </w:rPr>
      </w:pPr>
      <w:r w:rsidRPr="00D83758">
        <w:rPr>
          <w:rFonts w:ascii="Times New Roman" w:hAnsi="Times New Roman" w:cs="Times New Roman"/>
          <w:b/>
          <w:lang w:val="tr-TR"/>
        </w:rPr>
        <w:br w:type="page"/>
      </w:r>
    </w:p>
    <w:p w14:paraId="2BA2E2F8" w14:textId="7A7F800B" w:rsidR="00B87911" w:rsidRDefault="00B87911" w:rsidP="006E0D38">
      <w:pPr>
        <w:spacing w:line="360" w:lineRule="auto"/>
        <w:jc w:val="both"/>
        <w:rPr>
          <w:rFonts w:ascii="Times New Roman" w:hAnsi="Times New Roman" w:cs="Times New Roman"/>
          <w:b/>
          <w:lang w:val="tr-TR"/>
        </w:rPr>
      </w:pPr>
      <w:proofErr w:type="gramStart"/>
      <w:r w:rsidRPr="00B87911">
        <w:rPr>
          <w:rFonts w:ascii="Times New Roman" w:hAnsi="Times New Roman" w:cs="Times New Roman"/>
          <w:b/>
          <w:lang w:val="tr-TR"/>
        </w:rPr>
        <w:lastRenderedPageBreak/>
        <w:t>Bibliyografya</w:t>
      </w:r>
      <w:proofErr w:type="gramEnd"/>
      <w:r w:rsidR="00A565EB">
        <w:rPr>
          <w:rFonts w:ascii="Times New Roman" w:hAnsi="Times New Roman" w:cs="Times New Roman"/>
          <w:b/>
          <w:lang w:val="tr-TR"/>
        </w:rPr>
        <w:t xml:space="preserve"> </w:t>
      </w:r>
    </w:p>
    <w:p w14:paraId="37C38D66" w14:textId="77777777" w:rsidR="00A565EB" w:rsidRDefault="00A565EB" w:rsidP="006E0D38">
      <w:pPr>
        <w:spacing w:line="360" w:lineRule="auto"/>
        <w:jc w:val="both"/>
        <w:rPr>
          <w:rFonts w:ascii="Times New Roman" w:hAnsi="Times New Roman" w:cs="Times New Roman"/>
          <w:b/>
          <w:lang w:val="tr-TR"/>
        </w:rPr>
      </w:pPr>
    </w:p>
    <w:p w14:paraId="4C64D47A" w14:textId="77777777" w:rsidR="003E7114" w:rsidRPr="00D778D0" w:rsidRDefault="003E7114" w:rsidP="003E7114">
      <w:pPr>
        <w:jc w:val="both"/>
        <w:rPr>
          <w:rFonts w:ascii="Times New Roman" w:eastAsia="Times New Roman" w:hAnsi="Times New Roman" w:cs="Times New Roman"/>
          <w:sz w:val="20"/>
          <w:szCs w:val="20"/>
        </w:rPr>
      </w:pPr>
      <w:r w:rsidRPr="00E045B6">
        <w:rPr>
          <w:rFonts w:ascii="Times New Roman" w:eastAsia="Times New Roman" w:hAnsi="Times New Roman" w:cs="Times New Roman"/>
          <w:sz w:val="20"/>
          <w:szCs w:val="20"/>
          <w:shd w:val="clear" w:color="auto" w:fill="FFFFFF"/>
        </w:rPr>
        <w:t>“</w:t>
      </w:r>
      <w:proofErr w:type="spellStart"/>
      <w:r w:rsidRPr="00E045B6">
        <w:rPr>
          <w:rFonts w:ascii="Times New Roman" w:eastAsia="Times New Roman" w:hAnsi="Times New Roman" w:cs="Times New Roman"/>
          <w:sz w:val="20"/>
          <w:szCs w:val="20"/>
        </w:rPr>
        <w:t>Ankara’dan</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Patrikhane’ye</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olumlu</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sinyal</w:t>
      </w:r>
      <w:proofErr w:type="spellEnd"/>
      <w:r w:rsidRPr="00E045B6">
        <w:rPr>
          <w:rFonts w:ascii="Times New Roman" w:eastAsia="Times New Roman" w:hAnsi="Times New Roman" w:cs="Times New Roman"/>
          <w:sz w:val="20"/>
          <w:szCs w:val="20"/>
        </w:rPr>
        <w:t>,”</w:t>
      </w:r>
      <w:r w:rsidRPr="00E045B6">
        <w:rPr>
          <w:rFonts w:ascii="Times New Roman" w:eastAsia="Times New Roman" w:hAnsi="Times New Roman" w:cs="Times New Roman"/>
          <w:b/>
          <w:sz w:val="20"/>
          <w:szCs w:val="20"/>
        </w:rPr>
        <w:t xml:space="preserve"> Deutsche </w:t>
      </w:r>
      <w:proofErr w:type="spellStart"/>
      <w:r w:rsidRPr="00E045B6">
        <w:rPr>
          <w:rFonts w:ascii="Times New Roman" w:eastAsia="Times New Roman" w:hAnsi="Times New Roman" w:cs="Times New Roman"/>
          <w:b/>
          <w:sz w:val="20"/>
          <w:szCs w:val="20"/>
        </w:rPr>
        <w:t>Welle</w:t>
      </w:r>
      <w:proofErr w:type="spellEnd"/>
      <w:r w:rsidRPr="00E045B6">
        <w:rPr>
          <w:rFonts w:ascii="Times New Roman" w:eastAsia="Times New Roman" w:hAnsi="Times New Roman" w:cs="Times New Roman"/>
          <w:b/>
          <w:sz w:val="20"/>
          <w:szCs w:val="20"/>
        </w:rPr>
        <w:t xml:space="preserve"> </w:t>
      </w:r>
      <w:proofErr w:type="spellStart"/>
      <w:r w:rsidRPr="00E045B6">
        <w:rPr>
          <w:rFonts w:ascii="Times New Roman" w:eastAsia="Times New Roman" w:hAnsi="Times New Roman" w:cs="Times New Roman"/>
          <w:b/>
          <w:sz w:val="20"/>
          <w:szCs w:val="20"/>
        </w:rPr>
        <w:t>Türkçe</w:t>
      </w:r>
      <w:proofErr w:type="spellEnd"/>
      <w:r w:rsidRPr="00E045B6">
        <w:rPr>
          <w:rFonts w:ascii="Times New Roman" w:eastAsia="Times New Roman" w:hAnsi="Times New Roman" w:cs="Times New Roman"/>
          <w:sz w:val="20"/>
          <w:szCs w:val="20"/>
        </w:rPr>
        <w:t>, 09.11.2009,</w:t>
      </w:r>
      <w:r w:rsidRPr="00E045B6">
        <w:rPr>
          <w:rFonts w:ascii="Times New Roman" w:eastAsia="Times New Roman" w:hAnsi="Times New Roman" w:cs="Times New Roman"/>
          <w:b/>
          <w:sz w:val="20"/>
          <w:szCs w:val="20"/>
        </w:rPr>
        <w:t xml:space="preserve"> </w:t>
      </w:r>
      <w:r w:rsidRPr="00D778D0">
        <w:rPr>
          <w:rFonts w:ascii="Times New Roman" w:eastAsia="Times New Roman" w:hAnsi="Times New Roman" w:cs="Times New Roman"/>
          <w:sz w:val="20"/>
          <w:szCs w:val="20"/>
        </w:rPr>
        <w:t>&lt;</w:t>
      </w:r>
      <w:hyperlink r:id="rId10" w:history="1">
        <w:r w:rsidRPr="00D778D0">
          <w:rPr>
            <w:rStyle w:val="Kpr"/>
            <w:rFonts w:ascii="Times New Roman" w:eastAsia="Times New Roman" w:hAnsi="Times New Roman" w:cs="Times New Roman"/>
            <w:sz w:val="20"/>
            <w:szCs w:val="20"/>
          </w:rPr>
          <w:t>https://www.dw.com/tr/ankaradan-patrikhaneye-olumlu-sinyal/a-4874824</w:t>
        </w:r>
      </w:hyperlink>
      <w:r w:rsidRPr="00D778D0">
        <w:rPr>
          <w:rFonts w:ascii="Times New Roman" w:eastAsia="Times New Roman" w:hAnsi="Times New Roman" w:cs="Times New Roman"/>
          <w:bCs/>
          <w:sz w:val="20"/>
          <w:szCs w:val="20"/>
        </w:rPr>
        <w:t>&gt;</w:t>
      </w:r>
      <w:r w:rsidRPr="00D778D0">
        <w:rPr>
          <w:rFonts w:ascii="Times New Roman" w:eastAsia="Times New Roman" w:hAnsi="Times New Roman" w:cs="Times New Roman"/>
          <w:sz w:val="20"/>
          <w:szCs w:val="20"/>
        </w:rPr>
        <w:t xml:space="preserve">. </w:t>
      </w:r>
    </w:p>
    <w:p w14:paraId="5338233C" w14:textId="77777777" w:rsidR="003E7114" w:rsidRPr="00E045B6" w:rsidRDefault="003E7114" w:rsidP="003E7114">
      <w:pPr>
        <w:jc w:val="both"/>
        <w:rPr>
          <w:rFonts w:ascii="Times New Roman" w:eastAsia="Times New Roman" w:hAnsi="Times New Roman" w:cs="Times New Roman"/>
          <w:b/>
          <w:sz w:val="20"/>
          <w:szCs w:val="20"/>
        </w:rPr>
      </w:pPr>
    </w:p>
    <w:p w14:paraId="2BACA99D"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“Azınlık Okulları Sorunlarla açılıyor,” </w:t>
      </w:r>
      <w:proofErr w:type="spellStart"/>
      <w:r w:rsidRPr="00E045B6">
        <w:rPr>
          <w:rFonts w:ascii="Times New Roman" w:hAnsi="Times New Roman" w:cs="Times New Roman"/>
          <w:b/>
          <w:sz w:val="20"/>
          <w:szCs w:val="20"/>
          <w:lang w:val="tr-TR"/>
        </w:rPr>
        <w:t>Bianet</w:t>
      </w:r>
      <w:proofErr w:type="spellEnd"/>
      <w:r w:rsidRPr="00E045B6">
        <w:rPr>
          <w:rFonts w:ascii="Times New Roman" w:hAnsi="Times New Roman" w:cs="Times New Roman"/>
          <w:sz w:val="20"/>
          <w:szCs w:val="20"/>
          <w:lang w:val="tr-TR"/>
        </w:rPr>
        <w:t>, 28.09.2015, &lt;</w:t>
      </w:r>
      <w:hyperlink r:id="rId11" w:history="1">
        <w:r w:rsidRPr="00E045B6">
          <w:rPr>
            <w:rStyle w:val="Kpr"/>
            <w:rFonts w:ascii="Times New Roman" w:hAnsi="Times New Roman" w:cs="Times New Roman"/>
            <w:sz w:val="20"/>
            <w:szCs w:val="20"/>
            <w:lang w:val="tr-TR"/>
          </w:rPr>
          <w:t>https://www.bianet.org/bianet/azinliklar/167867-azinlik-okullari-sorunlarla-aciliyor</w:t>
        </w:r>
      </w:hyperlink>
      <w:r w:rsidRPr="00E045B6">
        <w:rPr>
          <w:rFonts w:ascii="Times New Roman" w:hAnsi="Times New Roman" w:cs="Times New Roman"/>
          <w:sz w:val="20"/>
          <w:szCs w:val="20"/>
          <w:lang w:val="tr-TR"/>
        </w:rPr>
        <w:t xml:space="preserve">&gt;. </w:t>
      </w:r>
    </w:p>
    <w:p w14:paraId="19F3A655" w14:textId="77777777" w:rsidR="003E7114" w:rsidRPr="00E045B6" w:rsidRDefault="003E7114" w:rsidP="003E7114">
      <w:pPr>
        <w:pStyle w:val="DipnotMetni"/>
        <w:jc w:val="both"/>
        <w:rPr>
          <w:rFonts w:ascii="Times New Roman" w:hAnsi="Times New Roman" w:cs="Times New Roman"/>
          <w:sz w:val="20"/>
          <w:szCs w:val="20"/>
          <w:lang w:val="tr-TR"/>
        </w:rPr>
      </w:pPr>
    </w:p>
    <w:p w14:paraId="3340CA7E"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“Azınlık okulları var-yok arası,” </w:t>
      </w:r>
      <w:proofErr w:type="spellStart"/>
      <w:r w:rsidRPr="00E045B6">
        <w:rPr>
          <w:rFonts w:ascii="Times New Roman" w:hAnsi="Times New Roman" w:cs="Times New Roman"/>
          <w:b/>
          <w:sz w:val="20"/>
          <w:szCs w:val="20"/>
          <w:lang w:val="tr-TR"/>
        </w:rPr>
        <w:t>BasNews</w:t>
      </w:r>
      <w:proofErr w:type="spellEnd"/>
      <w:r w:rsidRPr="00E045B6">
        <w:rPr>
          <w:rFonts w:ascii="Times New Roman" w:hAnsi="Times New Roman" w:cs="Times New Roman"/>
          <w:sz w:val="20"/>
          <w:szCs w:val="20"/>
          <w:lang w:val="tr-TR"/>
        </w:rPr>
        <w:t xml:space="preserve">, 10.07.2016, </w:t>
      </w:r>
    </w:p>
    <w:p w14:paraId="57A525C7"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12" w:history="1">
        <w:r w:rsidRPr="00E045B6">
          <w:rPr>
            <w:rStyle w:val="Kpr"/>
            <w:rFonts w:ascii="Times New Roman" w:hAnsi="Times New Roman" w:cs="Times New Roman"/>
            <w:sz w:val="20"/>
            <w:szCs w:val="20"/>
            <w:lang w:val="tr-TR"/>
          </w:rPr>
          <w:t>http://www.basnews.com/index.php/tr/news/286424</w:t>
        </w:r>
      </w:hyperlink>
      <w:r w:rsidRPr="00E045B6">
        <w:rPr>
          <w:rFonts w:ascii="Times New Roman" w:hAnsi="Times New Roman" w:cs="Times New Roman"/>
          <w:sz w:val="20"/>
          <w:szCs w:val="20"/>
          <w:lang w:val="tr-TR"/>
        </w:rPr>
        <w:t>&gt;.</w:t>
      </w:r>
    </w:p>
    <w:p w14:paraId="75A7339C" w14:textId="77777777" w:rsidR="003E7114" w:rsidRPr="00E045B6" w:rsidRDefault="003E7114" w:rsidP="003E7114">
      <w:pPr>
        <w:pStyle w:val="DipnotMetni"/>
        <w:jc w:val="both"/>
        <w:rPr>
          <w:rFonts w:ascii="Times New Roman" w:hAnsi="Times New Roman" w:cs="Times New Roman"/>
          <w:sz w:val="20"/>
          <w:szCs w:val="20"/>
          <w:lang w:val="tr-TR"/>
        </w:rPr>
      </w:pPr>
    </w:p>
    <w:p w14:paraId="2A73CC3A"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“Azınlık vakıflarına ibadethane tahsisi yolu açıldı,” </w:t>
      </w:r>
      <w:proofErr w:type="spellStart"/>
      <w:r w:rsidRPr="00E045B6">
        <w:rPr>
          <w:rFonts w:ascii="Times New Roman" w:hAnsi="Times New Roman" w:cs="Times New Roman"/>
          <w:b/>
          <w:sz w:val="20"/>
          <w:szCs w:val="20"/>
          <w:lang w:val="tr-TR"/>
        </w:rPr>
        <w:t>Agos</w:t>
      </w:r>
      <w:proofErr w:type="spellEnd"/>
      <w:r w:rsidRPr="00E045B6">
        <w:rPr>
          <w:rFonts w:ascii="Times New Roman" w:hAnsi="Times New Roman" w:cs="Times New Roman"/>
          <w:sz w:val="20"/>
          <w:szCs w:val="20"/>
          <w:lang w:val="tr-TR"/>
        </w:rPr>
        <w:t xml:space="preserve">, 20.07.2018, </w:t>
      </w:r>
    </w:p>
    <w:p w14:paraId="376E9DEB"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13" w:history="1">
        <w:r w:rsidRPr="00E045B6">
          <w:rPr>
            <w:rStyle w:val="Kpr"/>
            <w:rFonts w:ascii="Times New Roman" w:hAnsi="Times New Roman" w:cs="Times New Roman"/>
            <w:sz w:val="20"/>
            <w:szCs w:val="20"/>
            <w:lang w:val="tr-TR"/>
          </w:rPr>
          <w:t>http://www.agos.com.tr/tr/yazi/21003/azinlik-vakiflarina-ibadethane-tahsisi-yolu-acildi</w:t>
        </w:r>
      </w:hyperlink>
      <w:r w:rsidRPr="00E045B6">
        <w:rPr>
          <w:rFonts w:ascii="Times New Roman" w:hAnsi="Times New Roman" w:cs="Times New Roman"/>
          <w:sz w:val="20"/>
          <w:szCs w:val="20"/>
          <w:lang w:val="tr-TR"/>
        </w:rPr>
        <w:t xml:space="preserve">&gt;. </w:t>
      </w:r>
    </w:p>
    <w:p w14:paraId="29AD19D6" w14:textId="77777777" w:rsidR="003E7114" w:rsidRPr="00E045B6" w:rsidRDefault="003E7114" w:rsidP="003E7114">
      <w:pPr>
        <w:pStyle w:val="DipnotMetni"/>
        <w:jc w:val="both"/>
        <w:rPr>
          <w:rFonts w:ascii="Times New Roman" w:hAnsi="Times New Roman" w:cs="Times New Roman"/>
          <w:sz w:val="20"/>
          <w:szCs w:val="20"/>
          <w:lang w:val="tr-TR"/>
        </w:rPr>
      </w:pPr>
    </w:p>
    <w:p w14:paraId="70C4FBEF"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“Basın İlan Kurumu’ndan Azınlık Gazetelerine Destek,” 26.05.2018, </w:t>
      </w:r>
    </w:p>
    <w:p w14:paraId="5001EDD1"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14" w:history="1">
        <w:r w:rsidRPr="00E045B6">
          <w:rPr>
            <w:rStyle w:val="Kpr"/>
            <w:rFonts w:ascii="Times New Roman" w:hAnsi="Times New Roman" w:cs="Times New Roman"/>
            <w:sz w:val="20"/>
            <w:szCs w:val="20"/>
            <w:lang w:val="tr-TR"/>
          </w:rPr>
          <w:t>http://www.bik.gov.tr/basin-ilan-kurumundan-azinlik-gazetelerine-destek/</w:t>
        </w:r>
      </w:hyperlink>
      <w:r w:rsidRPr="00E045B6">
        <w:rPr>
          <w:rFonts w:ascii="Times New Roman" w:hAnsi="Times New Roman" w:cs="Times New Roman"/>
          <w:sz w:val="20"/>
          <w:szCs w:val="20"/>
          <w:lang w:val="tr-TR"/>
        </w:rPr>
        <w:t xml:space="preserve">&gt;. </w:t>
      </w:r>
    </w:p>
    <w:p w14:paraId="750D5DA3" w14:textId="77777777" w:rsidR="003E7114" w:rsidRPr="00E045B6" w:rsidRDefault="003E7114" w:rsidP="003E7114">
      <w:pPr>
        <w:pStyle w:val="DipnotMetni"/>
        <w:jc w:val="both"/>
        <w:rPr>
          <w:rFonts w:ascii="Times New Roman" w:hAnsi="Times New Roman" w:cs="Times New Roman"/>
          <w:sz w:val="20"/>
          <w:szCs w:val="20"/>
          <w:lang w:val="tr-TR"/>
        </w:rPr>
      </w:pPr>
    </w:p>
    <w:p w14:paraId="1CCE39F1"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“Dün Patrikhane’de neler yaşandı?,” </w:t>
      </w:r>
      <w:proofErr w:type="spellStart"/>
      <w:r w:rsidRPr="00E045B6">
        <w:rPr>
          <w:rFonts w:ascii="Times New Roman" w:hAnsi="Times New Roman" w:cs="Times New Roman"/>
          <w:sz w:val="20"/>
          <w:szCs w:val="20"/>
          <w:lang w:val="tr-TR"/>
        </w:rPr>
        <w:t>Agos</w:t>
      </w:r>
      <w:proofErr w:type="spellEnd"/>
      <w:r w:rsidRPr="00E045B6">
        <w:rPr>
          <w:rFonts w:ascii="Times New Roman" w:hAnsi="Times New Roman" w:cs="Times New Roman"/>
          <w:sz w:val="20"/>
          <w:szCs w:val="20"/>
          <w:lang w:val="tr-TR"/>
        </w:rPr>
        <w:t>, 16.03.2017, &lt;</w:t>
      </w:r>
      <w:hyperlink r:id="rId15" w:history="1">
        <w:r w:rsidRPr="00E045B6">
          <w:rPr>
            <w:rStyle w:val="Kpr"/>
            <w:rFonts w:ascii="Times New Roman" w:hAnsi="Times New Roman" w:cs="Times New Roman"/>
            <w:sz w:val="20"/>
            <w:szCs w:val="20"/>
            <w:lang w:val="tr-TR"/>
          </w:rPr>
          <w:t>http://www.agos.com.tr/tr/yazi/17975/dun-patrikhane-de-neler-yasandi</w:t>
        </w:r>
      </w:hyperlink>
      <w:r w:rsidRPr="00E045B6">
        <w:rPr>
          <w:rFonts w:ascii="Times New Roman" w:hAnsi="Times New Roman" w:cs="Times New Roman"/>
          <w:sz w:val="20"/>
          <w:szCs w:val="20"/>
          <w:lang w:val="tr-TR"/>
        </w:rPr>
        <w:t>&gt;.</w:t>
      </w:r>
    </w:p>
    <w:p w14:paraId="2E91929E" w14:textId="77777777" w:rsidR="003E7114" w:rsidRPr="00E045B6" w:rsidRDefault="003E7114" w:rsidP="003E7114">
      <w:pPr>
        <w:jc w:val="both"/>
        <w:rPr>
          <w:rFonts w:ascii="Times New Roman" w:hAnsi="Times New Roman" w:cs="Times New Roman"/>
          <w:sz w:val="20"/>
          <w:szCs w:val="20"/>
          <w:lang w:val="tr-TR"/>
        </w:rPr>
      </w:pPr>
    </w:p>
    <w:p w14:paraId="21B2767E"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“Ermeni Kilisesi’ne Büyük Ayıp”, </w:t>
      </w:r>
      <w:r w:rsidRPr="00E045B6">
        <w:rPr>
          <w:rFonts w:ascii="Times New Roman" w:hAnsi="Times New Roman" w:cs="Times New Roman"/>
          <w:b/>
          <w:sz w:val="20"/>
          <w:szCs w:val="20"/>
          <w:lang w:val="tr-TR"/>
        </w:rPr>
        <w:t>Hristiyan Haber</w:t>
      </w:r>
      <w:r w:rsidRPr="00E045B6">
        <w:rPr>
          <w:rFonts w:ascii="Times New Roman" w:hAnsi="Times New Roman" w:cs="Times New Roman"/>
          <w:sz w:val="20"/>
          <w:szCs w:val="20"/>
          <w:lang w:val="tr-TR"/>
        </w:rPr>
        <w:t>, 01 Mayıs 2018, &lt;</w:t>
      </w:r>
      <w:hyperlink r:id="rId16" w:history="1">
        <w:r w:rsidRPr="00E045B6">
          <w:rPr>
            <w:rStyle w:val="Kpr"/>
            <w:rFonts w:ascii="Times New Roman" w:hAnsi="Times New Roman" w:cs="Times New Roman"/>
            <w:sz w:val="20"/>
            <w:szCs w:val="20"/>
            <w:lang w:val="tr-TR"/>
          </w:rPr>
          <w:t>http://xn--kurtulusesi-xgc.com/ermeni-kilisesine-</w:t>
        </w:r>
        <w:proofErr w:type="spellStart"/>
        <w:r w:rsidRPr="00E045B6">
          <w:rPr>
            <w:rStyle w:val="Kpr"/>
            <w:rFonts w:ascii="Times New Roman" w:hAnsi="Times New Roman" w:cs="Times New Roman"/>
            <w:sz w:val="20"/>
            <w:szCs w:val="20"/>
            <w:lang w:val="tr-TR"/>
          </w:rPr>
          <w:t>buyuk</w:t>
        </w:r>
        <w:proofErr w:type="spellEnd"/>
        <w:r w:rsidRPr="00E045B6">
          <w:rPr>
            <w:rStyle w:val="Kpr"/>
            <w:rFonts w:ascii="Times New Roman" w:hAnsi="Times New Roman" w:cs="Times New Roman"/>
            <w:sz w:val="20"/>
            <w:szCs w:val="20"/>
            <w:lang w:val="tr-TR"/>
          </w:rPr>
          <w:t>-</w:t>
        </w:r>
        <w:proofErr w:type="spellStart"/>
        <w:r w:rsidRPr="00E045B6">
          <w:rPr>
            <w:rStyle w:val="Kpr"/>
            <w:rFonts w:ascii="Times New Roman" w:hAnsi="Times New Roman" w:cs="Times New Roman"/>
            <w:sz w:val="20"/>
            <w:szCs w:val="20"/>
            <w:lang w:val="tr-TR"/>
          </w:rPr>
          <w:t>ayip</w:t>
        </w:r>
        <w:proofErr w:type="spellEnd"/>
        <w:r w:rsidRPr="00E045B6">
          <w:rPr>
            <w:rStyle w:val="Kpr"/>
            <w:rFonts w:ascii="Times New Roman" w:hAnsi="Times New Roman" w:cs="Times New Roman"/>
            <w:sz w:val="20"/>
            <w:szCs w:val="20"/>
            <w:lang w:val="tr-TR"/>
          </w:rPr>
          <w:t>/1047</w:t>
        </w:r>
      </w:hyperlink>
      <w:r w:rsidRPr="00E045B6">
        <w:rPr>
          <w:rStyle w:val="Kpr"/>
          <w:rFonts w:ascii="Times New Roman" w:hAnsi="Times New Roman" w:cs="Times New Roman"/>
          <w:sz w:val="20"/>
          <w:szCs w:val="20"/>
          <w:lang w:val="tr-TR"/>
        </w:rPr>
        <w:t>&gt;</w:t>
      </w:r>
      <w:r w:rsidRPr="00E045B6">
        <w:rPr>
          <w:rFonts w:ascii="Times New Roman" w:hAnsi="Times New Roman" w:cs="Times New Roman"/>
          <w:sz w:val="20"/>
          <w:szCs w:val="20"/>
          <w:lang w:val="tr-TR"/>
        </w:rPr>
        <w:t>.</w:t>
      </w:r>
    </w:p>
    <w:p w14:paraId="56787100" w14:textId="77777777" w:rsidR="003E7114" w:rsidRPr="00E045B6" w:rsidRDefault="003E7114" w:rsidP="003E7114">
      <w:pPr>
        <w:jc w:val="both"/>
        <w:rPr>
          <w:rFonts w:ascii="Times New Roman" w:hAnsi="Times New Roman" w:cs="Times New Roman"/>
          <w:sz w:val="20"/>
          <w:szCs w:val="20"/>
          <w:lang w:val="tr-TR"/>
        </w:rPr>
      </w:pPr>
    </w:p>
    <w:p w14:paraId="6593F3CD" w14:textId="77777777" w:rsidR="003E7114" w:rsidRPr="00E045B6" w:rsidRDefault="003E7114" w:rsidP="003E7114">
      <w:pPr>
        <w:pStyle w:val="Balk1"/>
        <w:shd w:val="clear" w:color="auto" w:fill="FFFFFF"/>
        <w:spacing w:before="0" w:beforeAutospacing="0" w:after="0" w:afterAutospacing="0"/>
        <w:ind w:right="525"/>
        <w:jc w:val="both"/>
        <w:textAlignment w:val="baseline"/>
        <w:rPr>
          <w:rFonts w:ascii="Times New Roman" w:eastAsia="Times New Roman" w:hAnsi="Times New Roman" w:cs="Times New Roman"/>
          <w:b w:val="0"/>
          <w:bCs w:val="0"/>
          <w:sz w:val="20"/>
          <w:szCs w:val="20"/>
        </w:rPr>
      </w:pPr>
      <w:r w:rsidRPr="00E045B6">
        <w:rPr>
          <w:rFonts w:ascii="Times New Roman" w:hAnsi="Times New Roman" w:cs="Times New Roman"/>
          <w:b w:val="0"/>
          <w:sz w:val="20"/>
          <w:szCs w:val="20"/>
        </w:rPr>
        <w:t>“</w:t>
      </w:r>
      <w:r w:rsidRPr="00E045B6">
        <w:rPr>
          <w:rFonts w:ascii="Times New Roman" w:eastAsia="Times New Roman" w:hAnsi="Times New Roman" w:cs="Times New Roman"/>
          <w:b w:val="0"/>
          <w:bCs w:val="0"/>
          <w:sz w:val="20"/>
          <w:szCs w:val="20"/>
        </w:rPr>
        <w:t xml:space="preserve">Gazetelere destek yeniden başladı,” </w:t>
      </w:r>
      <w:proofErr w:type="spellStart"/>
      <w:r w:rsidRPr="00D778D0">
        <w:rPr>
          <w:rFonts w:ascii="Times New Roman" w:eastAsia="Times New Roman" w:hAnsi="Times New Roman" w:cs="Times New Roman"/>
          <w:bCs w:val="0"/>
          <w:sz w:val="20"/>
          <w:szCs w:val="20"/>
        </w:rPr>
        <w:t>Agos</w:t>
      </w:r>
      <w:proofErr w:type="spellEnd"/>
      <w:r w:rsidRPr="00E045B6">
        <w:rPr>
          <w:rFonts w:ascii="Times New Roman" w:eastAsia="Times New Roman" w:hAnsi="Times New Roman" w:cs="Times New Roman"/>
          <w:b w:val="0"/>
          <w:bCs w:val="0"/>
          <w:sz w:val="20"/>
          <w:szCs w:val="20"/>
        </w:rPr>
        <w:t xml:space="preserve">, 02.12.2016, </w:t>
      </w:r>
    </w:p>
    <w:p w14:paraId="77FCE167" w14:textId="77777777" w:rsidR="003E7114" w:rsidRPr="00E045B6" w:rsidRDefault="003E7114" w:rsidP="003E7114">
      <w:pPr>
        <w:jc w:val="both"/>
        <w:rPr>
          <w:rFonts w:ascii="Times New Roman" w:eastAsia="Times New Roman" w:hAnsi="Times New Roman" w:cs="Times New Roman"/>
          <w:bCs/>
          <w:sz w:val="20"/>
          <w:szCs w:val="20"/>
        </w:rPr>
      </w:pPr>
      <w:r w:rsidRPr="00E045B6">
        <w:rPr>
          <w:rFonts w:ascii="Times New Roman" w:eastAsia="Times New Roman" w:hAnsi="Times New Roman" w:cs="Times New Roman"/>
          <w:bCs/>
          <w:sz w:val="20"/>
          <w:szCs w:val="20"/>
        </w:rPr>
        <w:t>&lt;http://www.agos.com.tr/tr/yazi/17147/gazetelere-destek-yeniden-basladi&gt;.</w:t>
      </w:r>
    </w:p>
    <w:p w14:paraId="3B6015C5" w14:textId="77777777" w:rsidR="003E7114" w:rsidRPr="00E045B6" w:rsidRDefault="003E7114" w:rsidP="003E7114">
      <w:pPr>
        <w:pStyle w:val="Balk1"/>
        <w:shd w:val="clear" w:color="auto" w:fill="FFFFFF"/>
        <w:spacing w:before="0" w:beforeAutospacing="0" w:after="0" w:afterAutospacing="0"/>
        <w:ind w:right="525"/>
        <w:jc w:val="both"/>
        <w:textAlignment w:val="baseline"/>
        <w:rPr>
          <w:rFonts w:ascii="Times New Roman" w:eastAsia="Times New Roman" w:hAnsi="Times New Roman" w:cs="Times New Roman"/>
          <w:b w:val="0"/>
          <w:bCs w:val="0"/>
          <w:sz w:val="20"/>
          <w:szCs w:val="20"/>
        </w:rPr>
      </w:pPr>
    </w:p>
    <w:p w14:paraId="702FE906"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sz w:val="20"/>
          <w:szCs w:val="20"/>
        </w:rPr>
      </w:pPr>
      <w:r w:rsidRPr="00E045B6">
        <w:rPr>
          <w:rFonts w:ascii="Times New Roman" w:hAnsi="Times New Roman" w:cs="Times New Roman"/>
          <w:b w:val="0"/>
          <w:sz w:val="20"/>
          <w:szCs w:val="20"/>
        </w:rPr>
        <w:t>“</w:t>
      </w:r>
      <w:r w:rsidRPr="00E045B6">
        <w:rPr>
          <w:rFonts w:ascii="Times New Roman" w:eastAsia="Times New Roman" w:hAnsi="Times New Roman" w:cs="Times New Roman"/>
          <w:b w:val="0"/>
          <w:sz w:val="20"/>
          <w:szCs w:val="20"/>
        </w:rPr>
        <w:t xml:space="preserve">Gökçeada Zabıta </w:t>
      </w:r>
      <w:proofErr w:type="spellStart"/>
      <w:r w:rsidRPr="00E045B6">
        <w:rPr>
          <w:rFonts w:ascii="Times New Roman" w:eastAsia="Times New Roman" w:hAnsi="Times New Roman" w:cs="Times New Roman"/>
          <w:b w:val="0"/>
          <w:sz w:val="20"/>
          <w:szCs w:val="20"/>
        </w:rPr>
        <w:t>Niko'ya</w:t>
      </w:r>
      <w:proofErr w:type="spellEnd"/>
      <w:r w:rsidRPr="00E045B6">
        <w:rPr>
          <w:rFonts w:ascii="Times New Roman" w:eastAsia="Times New Roman" w:hAnsi="Times New Roman" w:cs="Times New Roman"/>
          <w:b w:val="0"/>
          <w:sz w:val="20"/>
          <w:szCs w:val="20"/>
        </w:rPr>
        <w:t xml:space="preserve"> Emanet,” 17.07.2014, </w:t>
      </w:r>
    </w:p>
    <w:p w14:paraId="790B8FCD" w14:textId="77777777" w:rsidR="003E7114" w:rsidRPr="00E045B6" w:rsidRDefault="003E7114" w:rsidP="003E7114">
      <w:pPr>
        <w:jc w:val="both"/>
        <w:rPr>
          <w:rFonts w:ascii="Times New Roman" w:eastAsia="Times New Roman" w:hAnsi="Times New Roman" w:cs="Times New Roman"/>
          <w:sz w:val="20"/>
          <w:szCs w:val="20"/>
        </w:rPr>
      </w:pPr>
      <w:r w:rsidRPr="00E045B6">
        <w:rPr>
          <w:rFonts w:ascii="Times New Roman" w:eastAsia="Times New Roman" w:hAnsi="Times New Roman" w:cs="Times New Roman"/>
          <w:sz w:val="20"/>
          <w:szCs w:val="20"/>
        </w:rPr>
        <w:t>&lt;</w:t>
      </w:r>
      <w:hyperlink r:id="rId17" w:history="1">
        <w:r w:rsidRPr="00E045B6">
          <w:rPr>
            <w:rStyle w:val="Kpr"/>
            <w:rFonts w:ascii="Times New Roman" w:eastAsia="Times New Roman" w:hAnsi="Times New Roman" w:cs="Times New Roman"/>
            <w:sz w:val="20"/>
            <w:szCs w:val="20"/>
          </w:rPr>
          <w:t>https://www.haberler.com/gokceada-zabita-niko-ya-emanet-6271119-haberi/</w:t>
        </w:r>
      </w:hyperlink>
      <w:r w:rsidRPr="00E045B6">
        <w:rPr>
          <w:rFonts w:ascii="Times New Roman" w:eastAsia="Times New Roman" w:hAnsi="Times New Roman" w:cs="Times New Roman"/>
          <w:sz w:val="20"/>
          <w:szCs w:val="20"/>
        </w:rPr>
        <w:t>&gt;.</w:t>
      </w:r>
    </w:p>
    <w:p w14:paraId="4B9898CB"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sz w:val="20"/>
          <w:szCs w:val="20"/>
        </w:rPr>
      </w:pPr>
    </w:p>
    <w:p w14:paraId="382A7E2F"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“Kadıköy'de kilise kapısını yaktılar,” </w:t>
      </w:r>
      <w:r w:rsidRPr="00D778D0">
        <w:rPr>
          <w:rFonts w:ascii="Times New Roman" w:hAnsi="Times New Roman" w:cs="Times New Roman"/>
          <w:b/>
          <w:sz w:val="20"/>
          <w:szCs w:val="20"/>
          <w:lang w:val="tr-TR"/>
        </w:rPr>
        <w:t>Hürriyet</w:t>
      </w:r>
      <w:r w:rsidRPr="00E045B6">
        <w:rPr>
          <w:rFonts w:ascii="Times New Roman" w:hAnsi="Times New Roman" w:cs="Times New Roman"/>
          <w:sz w:val="20"/>
          <w:szCs w:val="20"/>
          <w:lang w:val="tr-TR"/>
        </w:rPr>
        <w:t>, 10.06.2015, &lt;</w:t>
      </w:r>
      <w:hyperlink r:id="rId18" w:history="1">
        <w:r w:rsidRPr="00E045B6">
          <w:rPr>
            <w:rStyle w:val="Kpr"/>
            <w:rFonts w:ascii="Times New Roman" w:hAnsi="Times New Roman" w:cs="Times New Roman"/>
            <w:sz w:val="20"/>
            <w:szCs w:val="20"/>
            <w:lang w:val="tr-TR"/>
          </w:rPr>
          <w:t>http://www.hurriyet.com.tr/gundem/kadikoyde-kilise-kapisini-yaktilar-29243232</w:t>
        </w:r>
      </w:hyperlink>
      <w:r w:rsidRPr="00E045B6">
        <w:rPr>
          <w:rFonts w:ascii="Times New Roman" w:hAnsi="Times New Roman" w:cs="Times New Roman"/>
          <w:sz w:val="20"/>
          <w:szCs w:val="20"/>
          <w:lang w:val="tr-TR"/>
        </w:rPr>
        <w:t>&gt;.</w:t>
      </w:r>
    </w:p>
    <w:p w14:paraId="5137B421" w14:textId="77777777" w:rsidR="003E7114" w:rsidRPr="00E045B6" w:rsidRDefault="003E7114" w:rsidP="003E7114">
      <w:pPr>
        <w:pStyle w:val="DipnotMetni"/>
        <w:jc w:val="both"/>
        <w:rPr>
          <w:rFonts w:ascii="Times New Roman" w:hAnsi="Times New Roman" w:cs="Times New Roman"/>
          <w:sz w:val="20"/>
          <w:szCs w:val="20"/>
          <w:lang w:val="tr-TR"/>
        </w:rPr>
      </w:pPr>
    </w:p>
    <w:p w14:paraId="610634C5"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“Kadıköy'de tarihi kiliseye çirkin saldırı!..,” </w:t>
      </w:r>
      <w:proofErr w:type="spellStart"/>
      <w:r w:rsidRPr="00D778D0">
        <w:rPr>
          <w:rFonts w:ascii="Times New Roman" w:hAnsi="Times New Roman" w:cs="Times New Roman"/>
          <w:b/>
          <w:sz w:val="20"/>
          <w:szCs w:val="20"/>
          <w:lang w:val="tr-TR"/>
        </w:rPr>
        <w:t>KadıköyLife</w:t>
      </w:r>
      <w:proofErr w:type="spellEnd"/>
      <w:r w:rsidRPr="00E045B6">
        <w:rPr>
          <w:rFonts w:ascii="Times New Roman" w:hAnsi="Times New Roman" w:cs="Times New Roman"/>
          <w:sz w:val="20"/>
          <w:szCs w:val="20"/>
          <w:lang w:val="tr-TR"/>
        </w:rPr>
        <w:t>, 02.01.2017, &lt;</w:t>
      </w:r>
      <w:hyperlink r:id="rId19" w:history="1">
        <w:r w:rsidRPr="00E045B6">
          <w:rPr>
            <w:rStyle w:val="Kpr"/>
            <w:rFonts w:ascii="Times New Roman" w:hAnsi="Times New Roman" w:cs="Times New Roman"/>
            <w:sz w:val="20"/>
            <w:szCs w:val="20"/>
            <w:lang w:val="tr-TR"/>
          </w:rPr>
          <w:t>https://www.kadikoylife.com/kadikoyde-tarihi-kiliseye-cirkin-saldiri/</w:t>
        </w:r>
      </w:hyperlink>
      <w:r w:rsidRPr="00E045B6">
        <w:rPr>
          <w:rFonts w:ascii="Times New Roman" w:hAnsi="Times New Roman" w:cs="Times New Roman"/>
          <w:sz w:val="20"/>
          <w:szCs w:val="20"/>
          <w:lang w:val="tr-TR"/>
        </w:rPr>
        <w:t>&gt;.</w:t>
      </w:r>
    </w:p>
    <w:p w14:paraId="46236127" w14:textId="77777777" w:rsidR="003E7114" w:rsidRPr="00E045B6" w:rsidRDefault="003E7114" w:rsidP="003E7114">
      <w:pPr>
        <w:pStyle w:val="DipnotMetni"/>
        <w:jc w:val="both"/>
        <w:rPr>
          <w:rFonts w:ascii="Times New Roman" w:hAnsi="Times New Roman" w:cs="Times New Roman"/>
          <w:sz w:val="20"/>
          <w:szCs w:val="20"/>
          <w:lang w:val="tr-TR"/>
        </w:rPr>
      </w:pPr>
    </w:p>
    <w:p w14:paraId="5652EB1C"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sz w:val="20"/>
          <w:szCs w:val="20"/>
        </w:rPr>
      </w:pPr>
      <w:r w:rsidRPr="00E045B6">
        <w:rPr>
          <w:rFonts w:ascii="Times New Roman" w:eastAsia="Times New Roman" w:hAnsi="Times New Roman" w:cs="Times New Roman"/>
          <w:b w:val="0"/>
          <w:bCs w:val="0"/>
          <w:sz w:val="20"/>
          <w:szCs w:val="20"/>
        </w:rPr>
        <w:t>“</w:t>
      </w:r>
      <w:r w:rsidRPr="00E045B6">
        <w:rPr>
          <w:rFonts w:ascii="Times New Roman" w:eastAsia="Times New Roman" w:hAnsi="Times New Roman" w:cs="Times New Roman"/>
          <w:b w:val="0"/>
          <w:sz w:val="20"/>
          <w:szCs w:val="20"/>
        </w:rPr>
        <w:t>Külünk: Atina'da Camii Açılmadan Ruhban Okulu Açılmayacak,” 01.12.2013, &lt;</w:t>
      </w:r>
      <w:hyperlink r:id="rId20" w:history="1">
        <w:r w:rsidRPr="00E045B6">
          <w:rPr>
            <w:rStyle w:val="Kpr"/>
            <w:rFonts w:ascii="Times New Roman" w:eastAsia="Times New Roman" w:hAnsi="Times New Roman" w:cs="Times New Roman"/>
            <w:b w:val="0"/>
            <w:sz w:val="20"/>
            <w:szCs w:val="20"/>
          </w:rPr>
          <w:t>https://www.haberler.com/ak-parti-li-kulunk-atina-da-fethiye-camii-5374821-haberi/</w:t>
        </w:r>
      </w:hyperlink>
      <w:r w:rsidRPr="00E045B6">
        <w:rPr>
          <w:rStyle w:val="Kpr"/>
          <w:rFonts w:ascii="Times New Roman" w:eastAsia="Times New Roman" w:hAnsi="Times New Roman" w:cs="Times New Roman"/>
          <w:b w:val="0"/>
          <w:sz w:val="20"/>
          <w:szCs w:val="20"/>
        </w:rPr>
        <w:t>&gt;</w:t>
      </w:r>
      <w:r w:rsidRPr="00E045B6">
        <w:rPr>
          <w:rFonts w:ascii="Times New Roman" w:eastAsia="Times New Roman" w:hAnsi="Times New Roman" w:cs="Times New Roman"/>
          <w:b w:val="0"/>
          <w:sz w:val="20"/>
          <w:szCs w:val="20"/>
        </w:rPr>
        <w:t>.</w:t>
      </w:r>
    </w:p>
    <w:p w14:paraId="46127820"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sz w:val="20"/>
          <w:szCs w:val="20"/>
        </w:rPr>
      </w:pPr>
    </w:p>
    <w:p w14:paraId="4D972D21"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“Moris </w:t>
      </w:r>
      <w:proofErr w:type="spellStart"/>
      <w:r w:rsidRPr="00E045B6">
        <w:rPr>
          <w:rFonts w:ascii="Times New Roman" w:hAnsi="Times New Roman" w:cs="Times New Roman"/>
          <w:sz w:val="20"/>
          <w:szCs w:val="20"/>
          <w:lang w:val="tr-TR"/>
        </w:rPr>
        <w:t>Levi</w:t>
      </w:r>
      <w:proofErr w:type="spellEnd"/>
      <w:r w:rsidRPr="00E045B6">
        <w:rPr>
          <w:rFonts w:ascii="Times New Roman" w:hAnsi="Times New Roman" w:cs="Times New Roman"/>
          <w:sz w:val="20"/>
          <w:szCs w:val="20"/>
          <w:lang w:val="tr-TR"/>
        </w:rPr>
        <w:t xml:space="preserve"> Vakıflar Meclisi’nde,” </w:t>
      </w:r>
      <w:proofErr w:type="spellStart"/>
      <w:r w:rsidRPr="00D778D0">
        <w:rPr>
          <w:rFonts w:ascii="Times New Roman" w:hAnsi="Times New Roman" w:cs="Times New Roman"/>
          <w:b/>
          <w:sz w:val="20"/>
          <w:szCs w:val="20"/>
          <w:lang w:val="tr-TR"/>
        </w:rPr>
        <w:t>Avlaremoz</w:t>
      </w:r>
      <w:proofErr w:type="spellEnd"/>
      <w:r w:rsidRPr="00E045B6">
        <w:rPr>
          <w:rFonts w:ascii="Times New Roman" w:hAnsi="Times New Roman" w:cs="Times New Roman"/>
          <w:sz w:val="20"/>
          <w:szCs w:val="20"/>
          <w:lang w:val="tr-TR"/>
        </w:rPr>
        <w:t xml:space="preserve">, 27.12.2017, </w:t>
      </w:r>
    </w:p>
    <w:p w14:paraId="3BAB2C19"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21" w:history="1">
        <w:r w:rsidRPr="00E045B6">
          <w:rPr>
            <w:rStyle w:val="Kpr"/>
            <w:rFonts w:ascii="Times New Roman" w:hAnsi="Times New Roman" w:cs="Times New Roman"/>
            <w:sz w:val="20"/>
            <w:szCs w:val="20"/>
            <w:lang w:val="tr-TR"/>
          </w:rPr>
          <w:t>http://www.avlaremoz.com/2017/12/27/moris-levi-vakiflar-meclisinde/</w:t>
        </w:r>
      </w:hyperlink>
      <w:r w:rsidRPr="00E045B6">
        <w:rPr>
          <w:rFonts w:ascii="Times New Roman" w:hAnsi="Times New Roman" w:cs="Times New Roman"/>
          <w:sz w:val="20"/>
          <w:szCs w:val="20"/>
          <w:lang w:val="tr-TR"/>
        </w:rPr>
        <w:t xml:space="preserve">&gt;. </w:t>
      </w:r>
    </w:p>
    <w:p w14:paraId="30C77E25" w14:textId="77777777" w:rsidR="003E7114" w:rsidRPr="00E045B6" w:rsidRDefault="003E7114" w:rsidP="003E7114">
      <w:pPr>
        <w:pStyle w:val="DipnotMetni"/>
        <w:jc w:val="both"/>
        <w:rPr>
          <w:rFonts w:ascii="Times New Roman" w:hAnsi="Times New Roman" w:cs="Times New Roman"/>
          <w:sz w:val="20"/>
          <w:szCs w:val="20"/>
          <w:lang w:val="tr-TR"/>
        </w:rPr>
      </w:pPr>
    </w:p>
    <w:p w14:paraId="703F1AB8"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w:t>
      </w:r>
      <w:proofErr w:type="spellStart"/>
      <w:r w:rsidRPr="00E045B6">
        <w:rPr>
          <w:rFonts w:ascii="Times New Roman" w:hAnsi="Times New Roman" w:cs="Times New Roman"/>
          <w:sz w:val="20"/>
          <w:szCs w:val="20"/>
          <w:lang w:val="tr-TR"/>
        </w:rPr>
        <w:t>Narlıkapı</w:t>
      </w:r>
      <w:proofErr w:type="spellEnd"/>
      <w:r w:rsidRPr="00E045B6">
        <w:rPr>
          <w:rFonts w:ascii="Times New Roman" w:hAnsi="Times New Roman" w:cs="Times New Roman"/>
          <w:sz w:val="20"/>
          <w:szCs w:val="20"/>
          <w:lang w:val="tr-TR"/>
        </w:rPr>
        <w:t xml:space="preserve"> Kilisesi’ne taşlı saldırı,” </w:t>
      </w:r>
      <w:proofErr w:type="spellStart"/>
      <w:r w:rsidRPr="00E045B6">
        <w:rPr>
          <w:rFonts w:ascii="Times New Roman" w:hAnsi="Times New Roman" w:cs="Times New Roman"/>
          <w:b/>
          <w:sz w:val="20"/>
          <w:szCs w:val="20"/>
          <w:lang w:val="tr-TR"/>
        </w:rPr>
        <w:t>Agos</w:t>
      </w:r>
      <w:proofErr w:type="spellEnd"/>
      <w:r w:rsidRPr="00E045B6">
        <w:rPr>
          <w:rFonts w:ascii="Times New Roman" w:hAnsi="Times New Roman" w:cs="Times New Roman"/>
          <w:sz w:val="20"/>
          <w:szCs w:val="20"/>
          <w:lang w:val="tr-TR"/>
        </w:rPr>
        <w:t>, 19.09.2017, &lt;</w:t>
      </w:r>
      <w:hyperlink r:id="rId22" w:history="1">
        <w:r w:rsidRPr="00E045B6">
          <w:rPr>
            <w:rStyle w:val="Kpr"/>
            <w:rFonts w:ascii="Times New Roman" w:hAnsi="Times New Roman" w:cs="Times New Roman"/>
            <w:sz w:val="20"/>
            <w:szCs w:val="20"/>
            <w:lang w:val="tr-TR"/>
          </w:rPr>
          <w:t>http://www.agos.com.tr/tr/yazi/19350/narlikapi-kilisesine-tasli-saldiri</w:t>
        </w:r>
      </w:hyperlink>
      <w:r w:rsidRPr="00E045B6">
        <w:rPr>
          <w:rFonts w:ascii="Times New Roman" w:hAnsi="Times New Roman" w:cs="Times New Roman"/>
          <w:sz w:val="20"/>
          <w:szCs w:val="20"/>
          <w:lang w:val="tr-TR"/>
        </w:rPr>
        <w:t>&gt;.</w:t>
      </w:r>
    </w:p>
    <w:p w14:paraId="3FF0F769" w14:textId="77777777" w:rsidR="003E7114" w:rsidRPr="00E045B6" w:rsidRDefault="003E7114" w:rsidP="003E7114">
      <w:pPr>
        <w:jc w:val="both"/>
        <w:rPr>
          <w:rFonts w:ascii="Times New Roman" w:hAnsi="Times New Roman" w:cs="Times New Roman"/>
          <w:sz w:val="20"/>
          <w:szCs w:val="20"/>
          <w:lang w:val="tr-TR"/>
        </w:rPr>
      </w:pPr>
    </w:p>
    <w:p w14:paraId="1A5046A5"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bCs w:val="0"/>
          <w:sz w:val="20"/>
          <w:szCs w:val="20"/>
        </w:rPr>
      </w:pPr>
      <w:r w:rsidRPr="00E045B6">
        <w:rPr>
          <w:rFonts w:ascii="Times New Roman" w:hAnsi="Times New Roman" w:cs="Times New Roman"/>
          <w:b w:val="0"/>
          <w:sz w:val="20"/>
          <w:szCs w:val="20"/>
        </w:rPr>
        <w:t>“</w:t>
      </w:r>
      <w:r w:rsidRPr="00E045B6">
        <w:rPr>
          <w:rFonts w:ascii="Times New Roman" w:eastAsia="Times New Roman" w:hAnsi="Times New Roman" w:cs="Times New Roman"/>
          <w:b w:val="0"/>
          <w:bCs w:val="0"/>
          <w:sz w:val="20"/>
          <w:szCs w:val="20"/>
        </w:rPr>
        <w:t xml:space="preserve">Ruhban Okulu'na karşı Atina'da cami açın,” </w:t>
      </w:r>
      <w:r w:rsidRPr="00E045B6">
        <w:rPr>
          <w:rFonts w:ascii="Times New Roman" w:eastAsia="Times New Roman" w:hAnsi="Times New Roman" w:cs="Times New Roman"/>
          <w:bCs w:val="0"/>
          <w:sz w:val="20"/>
          <w:szCs w:val="20"/>
        </w:rPr>
        <w:t>Hürriyet</w:t>
      </w:r>
      <w:r w:rsidRPr="00E045B6">
        <w:rPr>
          <w:rFonts w:ascii="Times New Roman" w:eastAsia="Times New Roman" w:hAnsi="Times New Roman" w:cs="Times New Roman"/>
          <w:b w:val="0"/>
          <w:bCs w:val="0"/>
          <w:sz w:val="20"/>
          <w:szCs w:val="20"/>
        </w:rPr>
        <w:t>, 07.09.2003, &lt;</w:t>
      </w:r>
      <w:hyperlink r:id="rId23" w:history="1">
        <w:r w:rsidRPr="00E045B6">
          <w:rPr>
            <w:rStyle w:val="Kpr"/>
            <w:rFonts w:ascii="Times New Roman" w:eastAsia="Times New Roman" w:hAnsi="Times New Roman" w:cs="Times New Roman"/>
            <w:b w:val="0"/>
            <w:sz w:val="20"/>
            <w:szCs w:val="20"/>
          </w:rPr>
          <w:t>http://www.hurriyet.com.tr/gundem/ruhban-okuluna-karsi-atinada-cami-acin-169866</w:t>
        </w:r>
      </w:hyperlink>
      <w:r w:rsidRPr="00E045B6">
        <w:rPr>
          <w:rStyle w:val="Kpr"/>
          <w:rFonts w:ascii="Times New Roman" w:eastAsia="Times New Roman" w:hAnsi="Times New Roman" w:cs="Times New Roman"/>
          <w:b w:val="0"/>
          <w:sz w:val="20"/>
          <w:szCs w:val="20"/>
        </w:rPr>
        <w:t>&gt;</w:t>
      </w:r>
      <w:r w:rsidRPr="00E045B6">
        <w:rPr>
          <w:rFonts w:ascii="Times New Roman" w:eastAsia="Times New Roman" w:hAnsi="Times New Roman" w:cs="Times New Roman"/>
          <w:b w:val="0"/>
          <w:bCs w:val="0"/>
          <w:sz w:val="20"/>
          <w:szCs w:val="20"/>
        </w:rPr>
        <w:t xml:space="preserve">. </w:t>
      </w:r>
    </w:p>
    <w:p w14:paraId="14B2F712"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bCs w:val="0"/>
          <w:sz w:val="20"/>
          <w:szCs w:val="20"/>
        </w:rPr>
      </w:pPr>
    </w:p>
    <w:p w14:paraId="30BD19D3"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“Valilikten Seçime Müdahale,” </w:t>
      </w:r>
      <w:proofErr w:type="spellStart"/>
      <w:r w:rsidRPr="00D778D0">
        <w:rPr>
          <w:rFonts w:ascii="Times New Roman" w:hAnsi="Times New Roman" w:cs="Times New Roman"/>
          <w:b/>
          <w:sz w:val="20"/>
          <w:szCs w:val="20"/>
          <w:lang w:val="tr-TR"/>
        </w:rPr>
        <w:t>Agos</w:t>
      </w:r>
      <w:proofErr w:type="spellEnd"/>
      <w:r w:rsidRPr="00E045B6">
        <w:rPr>
          <w:rFonts w:ascii="Times New Roman" w:hAnsi="Times New Roman" w:cs="Times New Roman"/>
          <w:sz w:val="20"/>
          <w:szCs w:val="20"/>
          <w:lang w:val="tr-TR"/>
        </w:rPr>
        <w:t xml:space="preserve">, 15.03.2017, </w:t>
      </w:r>
    </w:p>
    <w:p w14:paraId="6194748A"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24" w:history="1">
        <w:r w:rsidRPr="00E045B6">
          <w:rPr>
            <w:rStyle w:val="Kpr"/>
            <w:rFonts w:ascii="Times New Roman" w:hAnsi="Times New Roman" w:cs="Times New Roman"/>
            <w:sz w:val="20"/>
            <w:szCs w:val="20"/>
            <w:lang w:val="tr-TR"/>
          </w:rPr>
          <w:t>http://www.agos.com.tr/tr/yazi/17957/valilikten-secime-mudahale</w:t>
        </w:r>
      </w:hyperlink>
      <w:r w:rsidRPr="00E045B6">
        <w:rPr>
          <w:rFonts w:ascii="Times New Roman" w:hAnsi="Times New Roman" w:cs="Times New Roman"/>
          <w:sz w:val="20"/>
          <w:szCs w:val="20"/>
          <w:lang w:val="tr-TR"/>
        </w:rPr>
        <w:t>&gt;.</w:t>
      </w:r>
    </w:p>
    <w:p w14:paraId="1747B783" w14:textId="77777777" w:rsidR="003E7114" w:rsidRPr="00E045B6" w:rsidRDefault="003E7114" w:rsidP="003E7114">
      <w:pPr>
        <w:pStyle w:val="DipnotMetni"/>
        <w:jc w:val="both"/>
        <w:rPr>
          <w:rFonts w:ascii="Times New Roman" w:hAnsi="Times New Roman" w:cs="Times New Roman"/>
          <w:sz w:val="20"/>
          <w:szCs w:val="20"/>
          <w:lang w:val="tr-TR"/>
        </w:rPr>
      </w:pPr>
    </w:p>
    <w:p w14:paraId="3557ED37" w14:textId="77777777" w:rsidR="003E7114" w:rsidRPr="00E045B6" w:rsidRDefault="003E7114" w:rsidP="003E7114">
      <w:pPr>
        <w:jc w:val="both"/>
        <w:rPr>
          <w:rFonts w:ascii="Times New Roman" w:eastAsia="Times New Roman" w:hAnsi="Times New Roman" w:cs="Times New Roman"/>
          <w:b/>
          <w:sz w:val="20"/>
          <w:szCs w:val="20"/>
        </w:rPr>
      </w:pPr>
      <w:r w:rsidRPr="00E045B6">
        <w:rPr>
          <w:rFonts w:ascii="Times New Roman" w:eastAsia="Times New Roman" w:hAnsi="Times New Roman" w:cs="Times New Roman"/>
          <w:sz w:val="20"/>
          <w:szCs w:val="20"/>
        </w:rPr>
        <w:t>“</w:t>
      </w:r>
      <w:proofErr w:type="spellStart"/>
      <w:r w:rsidRPr="00E045B6">
        <w:rPr>
          <w:rFonts w:ascii="Times New Roman" w:eastAsia="Times New Roman" w:hAnsi="Times New Roman" w:cs="Times New Roman"/>
          <w:sz w:val="20"/>
          <w:szCs w:val="20"/>
        </w:rPr>
        <w:t>Yabancı</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Başbiskoposlara</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vatandaşlık</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sz w:val="20"/>
          <w:szCs w:val="20"/>
        </w:rPr>
        <w:t>yolu</w:t>
      </w:r>
      <w:proofErr w:type="spellEnd"/>
      <w:r w:rsidRPr="00E045B6">
        <w:rPr>
          <w:rFonts w:ascii="Times New Roman" w:eastAsia="Times New Roman" w:hAnsi="Times New Roman" w:cs="Times New Roman"/>
          <w:sz w:val="20"/>
          <w:szCs w:val="20"/>
        </w:rPr>
        <w:t xml:space="preserve">,” </w:t>
      </w:r>
      <w:proofErr w:type="spellStart"/>
      <w:r w:rsidRPr="00E045B6">
        <w:rPr>
          <w:rFonts w:ascii="Times New Roman" w:eastAsia="Times New Roman" w:hAnsi="Times New Roman" w:cs="Times New Roman"/>
          <w:b/>
          <w:sz w:val="20"/>
          <w:szCs w:val="20"/>
        </w:rPr>
        <w:t>Dünya</w:t>
      </w:r>
      <w:proofErr w:type="spellEnd"/>
      <w:r w:rsidRPr="00E045B6">
        <w:rPr>
          <w:rFonts w:ascii="Times New Roman" w:eastAsia="Times New Roman" w:hAnsi="Times New Roman" w:cs="Times New Roman"/>
          <w:b/>
          <w:sz w:val="20"/>
          <w:szCs w:val="20"/>
        </w:rPr>
        <w:t xml:space="preserve"> Haber</w:t>
      </w:r>
      <w:r w:rsidRPr="00E045B6">
        <w:rPr>
          <w:rFonts w:ascii="Times New Roman" w:eastAsia="Times New Roman" w:hAnsi="Times New Roman" w:cs="Times New Roman"/>
          <w:sz w:val="20"/>
          <w:szCs w:val="20"/>
        </w:rPr>
        <w:t>, 22.07.2010,</w:t>
      </w:r>
      <w:r w:rsidRPr="00E045B6">
        <w:rPr>
          <w:rFonts w:ascii="Times New Roman" w:eastAsia="Times New Roman" w:hAnsi="Times New Roman" w:cs="Times New Roman"/>
          <w:b/>
          <w:sz w:val="20"/>
          <w:szCs w:val="20"/>
        </w:rPr>
        <w:t xml:space="preserve"> </w:t>
      </w:r>
      <w:r w:rsidRPr="00E045B6">
        <w:rPr>
          <w:rFonts w:ascii="Times New Roman" w:eastAsia="Times New Roman" w:hAnsi="Times New Roman" w:cs="Times New Roman"/>
          <w:sz w:val="20"/>
          <w:szCs w:val="20"/>
        </w:rPr>
        <w:t>&lt;</w:t>
      </w:r>
      <w:hyperlink r:id="rId25" w:history="1">
        <w:r w:rsidRPr="00E045B6">
          <w:rPr>
            <w:rStyle w:val="Kpr"/>
            <w:rFonts w:ascii="Times New Roman" w:eastAsia="Times New Roman" w:hAnsi="Times New Roman" w:cs="Times New Roman"/>
            <w:sz w:val="20"/>
            <w:szCs w:val="20"/>
          </w:rPr>
          <w:t>https://www.dunyabulteni.net/guncel/yabanci-baspiskoposlara-vatandaslik-yolu-h122334.html</w:t>
        </w:r>
      </w:hyperlink>
      <w:r w:rsidRPr="00E045B6">
        <w:rPr>
          <w:rFonts w:ascii="Times New Roman" w:eastAsia="Times New Roman" w:hAnsi="Times New Roman" w:cs="Times New Roman"/>
          <w:sz w:val="20"/>
          <w:szCs w:val="20"/>
        </w:rPr>
        <w:t>&gt;.</w:t>
      </w:r>
      <w:r w:rsidRPr="00E045B6">
        <w:rPr>
          <w:rFonts w:ascii="Times New Roman" w:eastAsia="Times New Roman" w:hAnsi="Times New Roman" w:cs="Times New Roman"/>
          <w:b/>
          <w:sz w:val="20"/>
          <w:szCs w:val="20"/>
        </w:rPr>
        <w:t xml:space="preserve"> </w:t>
      </w:r>
    </w:p>
    <w:p w14:paraId="09341B8B" w14:textId="77777777" w:rsidR="003E7114" w:rsidRPr="00E045B6" w:rsidRDefault="003E7114" w:rsidP="003E7114">
      <w:pPr>
        <w:jc w:val="both"/>
        <w:rPr>
          <w:rFonts w:ascii="Times New Roman" w:eastAsia="Times New Roman" w:hAnsi="Times New Roman" w:cs="Times New Roman"/>
          <w:b/>
          <w:sz w:val="20"/>
          <w:szCs w:val="20"/>
        </w:rPr>
      </w:pPr>
    </w:p>
    <w:p w14:paraId="2F115EB1" w14:textId="77777777" w:rsidR="003E7114" w:rsidRPr="00E045B6" w:rsidRDefault="003E7114" w:rsidP="003E7114">
      <w:pPr>
        <w:pStyle w:val="DipnotMetni"/>
        <w:jc w:val="both"/>
        <w:rPr>
          <w:rFonts w:ascii="Times New Roman" w:hAnsi="Times New Roman" w:cs="Times New Roman"/>
          <w:sz w:val="20"/>
          <w:szCs w:val="20"/>
          <w:lang w:val="tr-TR"/>
        </w:rPr>
      </w:pPr>
    </w:p>
    <w:p w14:paraId="486A72CF"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b/>
          <w:sz w:val="20"/>
          <w:szCs w:val="20"/>
          <w:lang w:val="tr-TR"/>
        </w:rPr>
        <w:t>1920 Sevr Antlaşması</w:t>
      </w:r>
      <w:r w:rsidRPr="00E045B6">
        <w:rPr>
          <w:rFonts w:ascii="Times New Roman" w:hAnsi="Times New Roman" w:cs="Times New Roman"/>
          <w:sz w:val="20"/>
          <w:szCs w:val="20"/>
          <w:lang w:val="tr-TR"/>
        </w:rPr>
        <w:t xml:space="preserve">, </w:t>
      </w:r>
    </w:p>
    <w:p w14:paraId="36C3461E"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&lt;http://www.ttk.gov.tr/</w:t>
      </w:r>
      <w:proofErr w:type="spellStart"/>
      <w:r w:rsidRPr="00E045B6">
        <w:rPr>
          <w:rFonts w:ascii="Times New Roman" w:hAnsi="Times New Roman" w:cs="Times New Roman"/>
          <w:sz w:val="20"/>
          <w:szCs w:val="20"/>
          <w:lang w:val="tr-TR"/>
        </w:rPr>
        <w:t>wp-content</w:t>
      </w:r>
      <w:proofErr w:type="spellEnd"/>
      <w:r w:rsidRPr="00E045B6">
        <w:rPr>
          <w:rFonts w:ascii="Times New Roman" w:hAnsi="Times New Roman" w:cs="Times New Roman"/>
          <w:sz w:val="20"/>
          <w:szCs w:val="20"/>
          <w:lang w:val="tr-TR"/>
        </w:rPr>
        <w:t>/</w:t>
      </w:r>
      <w:proofErr w:type="spellStart"/>
      <w:r w:rsidRPr="00E045B6">
        <w:rPr>
          <w:rFonts w:ascii="Times New Roman" w:hAnsi="Times New Roman" w:cs="Times New Roman"/>
          <w:sz w:val="20"/>
          <w:szCs w:val="20"/>
          <w:lang w:val="tr-TR"/>
        </w:rPr>
        <w:t>uploads</w:t>
      </w:r>
      <w:proofErr w:type="spellEnd"/>
      <w:r w:rsidRPr="00E045B6">
        <w:rPr>
          <w:rFonts w:ascii="Times New Roman" w:hAnsi="Times New Roman" w:cs="Times New Roman"/>
          <w:sz w:val="20"/>
          <w:szCs w:val="20"/>
          <w:lang w:val="tr-TR"/>
        </w:rPr>
        <w:t xml:space="preserve">/2016/11/6-Sevr.pdf&gt; </w:t>
      </w:r>
    </w:p>
    <w:p w14:paraId="7C65BB58" w14:textId="77777777" w:rsidR="003E7114" w:rsidRPr="00E045B6" w:rsidRDefault="003E7114" w:rsidP="003E7114">
      <w:pPr>
        <w:pStyle w:val="DipnotMetni"/>
        <w:jc w:val="both"/>
        <w:rPr>
          <w:rFonts w:ascii="Times New Roman" w:hAnsi="Times New Roman" w:cs="Times New Roman"/>
          <w:sz w:val="20"/>
          <w:szCs w:val="20"/>
          <w:lang w:val="tr-TR"/>
        </w:rPr>
      </w:pPr>
    </w:p>
    <w:p w14:paraId="65D125FD"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b/>
          <w:sz w:val="20"/>
          <w:szCs w:val="20"/>
          <w:lang w:val="tr-TR"/>
        </w:rPr>
        <w:t>1923 Lozan Barış Antlaşması</w:t>
      </w:r>
      <w:r w:rsidRPr="00E045B6">
        <w:rPr>
          <w:rFonts w:ascii="Times New Roman" w:hAnsi="Times New Roman" w:cs="Times New Roman"/>
          <w:sz w:val="20"/>
          <w:szCs w:val="20"/>
          <w:lang w:val="tr-TR"/>
        </w:rPr>
        <w:t>,</w:t>
      </w:r>
    </w:p>
    <w:p w14:paraId="23AB410A"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26" w:history="1">
        <w:r w:rsidRPr="00E045B6">
          <w:rPr>
            <w:rStyle w:val="Kpr"/>
            <w:rFonts w:ascii="Times New Roman" w:hAnsi="Times New Roman" w:cs="Times New Roman"/>
            <w:sz w:val="20"/>
            <w:szCs w:val="20"/>
            <w:lang w:val="tr-TR"/>
          </w:rPr>
          <w:t>http://sam.baskent.edu.tr/belge/Lozan_TR.pdf</w:t>
        </w:r>
      </w:hyperlink>
      <w:r w:rsidRPr="00E045B6">
        <w:rPr>
          <w:rFonts w:ascii="Times New Roman" w:hAnsi="Times New Roman" w:cs="Times New Roman"/>
          <w:sz w:val="20"/>
          <w:szCs w:val="20"/>
          <w:lang w:val="tr-TR"/>
        </w:rPr>
        <w:t xml:space="preserve">&gt;.  </w:t>
      </w:r>
    </w:p>
    <w:p w14:paraId="7BEAE636" w14:textId="77777777" w:rsidR="003E7114" w:rsidRPr="00E045B6" w:rsidRDefault="003E7114" w:rsidP="003E7114">
      <w:pPr>
        <w:pStyle w:val="DipnotMetni"/>
        <w:jc w:val="both"/>
        <w:rPr>
          <w:rFonts w:ascii="Times New Roman" w:hAnsi="Times New Roman" w:cs="Times New Roman"/>
          <w:sz w:val="20"/>
          <w:szCs w:val="20"/>
          <w:lang w:val="tr-TR"/>
        </w:rPr>
      </w:pPr>
    </w:p>
    <w:p w14:paraId="7D8E8DB0" w14:textId="77777777" w:rsidR="003E7114" w:rsidRPr="00E045B6" w:rsidRDefault="003E7114" w:rsidP="003E7114">
      <w:pPr>
        <w:rPr>
          <w:rFonts w:ascii="Times New Roman" w:hAnsi="Times New Roman" w:cs="Times New Roman"/>
          <w:sz w:val="20"/>
          <w:szCs w:val="20"/>
          <w:lang w:val="tr-TR"/>
        </w:rPr>
      </w:pPr>
      <w:r w:rsidRPr="00E045B6">
        <w:rPr>
          <w:rFonts w:ascii="Times New Roman" w:hAnsi="Times New Roman" w:cs="Times New Roman"/>
          <w:b/>
          <w:sz w:val="20"/>
          <w:szCs w:val="20"/>
          <w:lang w:val="tr-TR"/>
        </w:rPr>
        <w:t>1960 Viyana Antlaşmalar Hukuku Sözleşmesi</w:t>
      </w:r>
      <w:r w:rsidRPr="00E045B6">
        <w:rPr>
          <w:rFonts w:ascii="Times New Roman" w:hAnsi="Times New Roman" w:cs="Times New Roman"/>
          <w:sz w:val="20"/>
          <w:szCs w:val="20"/>
          <w:lang w:val="tr-TR"/>
        </w:rPr>
        <w:t>, &lt;</w:t>
      </w:r>
      <w:hyperlink r:id="rId27" w:history="1">
        <w:r w:rsidRPr="00E045B6">
          <w:rPr>
            <w:rStyle w:val="Kpr"/>
            <w:rFonts w:ascii="Times New Roman" w:hAnsi="Times New Roman" w:cs="Times New Roman"/>
            <w:sz w:val="20"/>
            <w:szCs w:val="20"/>
            <w:lang w:val="tr-TR"/>
          </w:rPr>
          <w:t>http://www.unicankara.org.tr/doc_pdf/Viyana_69.pdf</w:t>
        </w:r>
      </w:hyperlink>
      <w:r w:rsidRPr="00E045B6">
        <w:rPr>
          <w:rFonts w:ascii="Times New Roman" w:hAnsi="Times New Roman" w:cs="Times New Roman"/>
          <w:sz w:val="20"/>
          <w:szCs w:val="20"/>
          <w:lang w:val="tr-TR"/>
        </w:rPr>
        <w:t xml:space="preserve">&gt;.  </w:t>
      </w:r>
    </w:p>
    <w:p w14:paraId="60DEA4AD" w14:textId="77777777" w:rsidR="003E7114" w:rsidRPr="00E045B6" w:rsidRDefault="003E7114" w:rsidP="003E7114">
      <w:pPr>
        <w:jc w:val="both"/>
        <w:rPr>
          <w:rFonts w:ascii="Times New Roman" w:hAnsi="Times New Roman" w:cs="Times New Roman"/>
          <w:sz w:val="20"/>
          <w:szCs w:val="20"/>
          <w:lang w:val="tr-TR"/>
        </w:rPr>
      </w:pPr>
    </w:p>
    <w:p w14:paraId="586077E8" w14:textId="77777777" w:rsidR="003E7114" w:rsidRPr="00E045B6" w:rsidRDefault="003E7114" w:rsidP="003E7114">
      <w:pPr>
        <w:rPr>
          <w:rFonts w:ascii="Times New Roman" w:hAnsi="Times New Roman" w:cs="Times New Roman"/>
          <w:sz w:val="20"/>
          <w:szCs w:val="20"/>
          <w:lang w:val="tr-TR"/>
        </w:rPr>
      </w:pPr>
      <w:r w:rsidRPr="00E045B6">
        <w:rPr>
          <w:rFonts w:ascii="Times New Roman" w:hAnsi="Times New Roman" w:cs="Times New Roman"/>
          <w:b/>
          <w:sz w:val="20"/>
          <w:szCs w:val="20"/>
          <w:lang w:val="tr-TR"/>
        </w:rPr>
        <w:t>5580 sayılı Özel Öğretim Kurumları Kanunu</w:t>
      </w:r>
      <w:r w:rsidRPr="00E045B6">
        <w:rPr>
          <w:rFonts w:ascii="Times New Roman" w:hAnsi="Times New Roman" w:cs="Times New Roman"/>
          <w:sz w:val="20"/>
          <w:szCs w:val="20"/>
          <w:lang w:val="tr-TR"/>
        </w:rPr>
        <w:t>, &lt;</w:t>
      </w:r>
      <w:hyperlink r:id="rId28" w:history="1">
        <w:r w:rsidRPr="00E045B6">
          <w:rPr>
            <w:rStyle w:val="Kpr"/>
            <w:rFonts w:ascii="Times New Roman" w:hAnsi="Times New Roman" w:cs="Times New Roman"/>
            <w:sz w:val="20"/>
            <w:szCs w:val="20"/>
            <w:lang w:val="tr-TR"/>
          </w:rPr>
          <w:t>http://www.mevzuat.gov.tr/MevzuatMetin/1.5.5580.pdf</w:t>
        </w:r>
      </w:hyperlink>
      <w:r w:rsidRPr="00E045B6">
        <w:rPr>
          <w:rFonts w:ascii="Times New Roman" w:hAnsi="Times New Roman" w:cs="Times New Roman"/>
          <w:sz w:val="20"/>
          <w:szCs w:val="20"/>
          <w:lang w:val="tr-TR"/>
        </w:rPr>
        <w:t xml:space="preserve">&gt;. </w:t>
      </w:r>
    </w:p>
    <w:p w14:paraId="07E4F12D" w14:textId="77777777" w:rsidR="003E7114" w:rsidRPr="00E045B6" w:rsidRDefault="003E7114" w:rsidP="003E7114">
      <w:pPr>
        <w:jc w:val="both"/>
        <w:rPr>
          <w:rFonts w:ascii="Times New Roman" w:hAnsi="Times New Roman" w:cs="Times New Roman"/>
          <w:sz w:val="20"/>
          <w:szCs w:val="20"/>
          <w:lang w:val="tr-TR"/>
        </w:rPr>
      </w:pPr>
    </w:p>
    <w:p w14:paraId="7505026B" w14:textId="77777777" w:rsidR="003E7114" w:rsidRPr="00E045B6" w:rsidRDefault="003E7114" w:rsidP="003E7114">
      <w:pPr>
        <w:jc w:val="both"/>
        <w:rPr>
          <w:rFonts w:ascii="Times New Roman" w:hAnsi="Times New Roman" w:cs="Times New Roman"/>
          <w:sz w:val="20"/>
          <w:szCs w:val="20"/>
        </w:rPr>
      </w:pPr>
      <w:r w:rsidRPr="00E045B6">
        <w:rPr>
          <w:rFonts w:ascii="Times New Roman" w:hAnsi="Times New Roman" w:cs="Times New Roman"/>
          <w:b/>
          <w:sz w:val="20"/>
          <w:szCs w:val="20"/>
        </w:rPr>
        <w:t xml:space="preserve">5737 </w:t>
      </w:r>
      <w:proofErr w:type="spellStart"/>
      <w:r w:rsidRPr="00E045B6">
        <w:rPr>
          <w:rFonts w:ascii="Times New Roman" w:hAnsi="Times New Roman" w:cs="Times New Roman"/>
          <w:b/>
          <w:sz w:val="20"/>
          <w:szCs w:val="20"/>
        </w:rPr>
        <w:t>sayılı</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Vakıflar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Kanunu</w:t>
      </w:r>
      <w:proofErr w:type="spellEnd"/>
      <w:r w:rsidRPr="00E045B6">
        <w:rPr>
          <w:rFonts w:ascii="Times New Roman" w:hAnsi="Times New Roman" w:cs="Times New Roman"/>
          <w:sz w:val="20"/>
          <w:szCs w:val="20"/>
        </w:rPr>
        <w:t xml:space="preserve">, </w:t>
      </w:r>
    </w:p>
    <w:p w14:paraId="5C3AB01D"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29" w:history="1">
        <w:r w:rsidRPr="00E045B6">
          <w:rPr>
            <w:rStyle w:val="Kpr"/>
            <w:rFonts w:ascii="Times New Roman" w:hAnsi="Times New Roman" w:cs="Times New Roman"/>
            <w:sz w:val="20"/>
            <w:szCs w:val="20"/>
            <w:lang w:val="tr-TR"/>
          </w:rPr>
          <w:t>http://www.mevzuat.gov.tr/MevzuatMetin/1.5.5737.pdf</w:t>
        </w:r>
      </w:hyperlink>
      <w:r w:rsidRPr="00E045B6">
        <w:rPr>
          <w:rFonts w:ascii="Times New Roman" w:hAnsi="Times New Roman" w:cs="Times New Roman"/>
          <w:sz w:val="20"/>
          <w:szCs w:val="20"/>
          <w:lang w:val="tr-TR"/>
        </w:rPr>
        <w:t>&gt;.</w:t>
      </w:r>
    </w:p>
    <w:p w14:paraId="52834271" w14:textId="77777777" w:rsidR="003E7114" w:rsidRPr="00E045B6" w:rsidRDefault="003E7114" w:rsidP="003E7114">
      <w:pPr>
        <w:jc w:val="both"/>
        <w:rPr>
          <w:rFonts w:ascii="Times New Roman" w:hAnsi="Times New Roman" w:cs="Times New Roman"/>
          <w:sz w:val="20"/>
          <w:szCs w:val="20"/>
        </w:rPr>
      </w:pPr>
    </w:p>
    <w:p w14:paraId="1098D733" w14:textId="77777777" w:rsidR="003E7114" w:rsidRPr="00E045B6" w:rsidRDefault="003E7114" w:rsidP="003E7114">
      <w:pPr>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Ahmad</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Feroz</w:t>
      </w:r>
      <w:proofErr w:type="spellEnd"/>
      <w:r w:rsidRPr="00E045B6">
        <w:rPr>
          <w:rFonts w:ascii="Times New Roman" w:hAnsi="Times New Roman" w:cs="Times New Roman"/>
          <w:sz w:val="20"/>
          <w:szCs w:val="20"/>
          <w:lang w:val="tr-TR"/>
        </w:rPr>
        <w:t xml:space="preserve">, </w:t>
      </w:r>
      <w:r w:rsidRPr="00E045B6">
        <w:rPr>
          <w:rFonts w:ascii="Times New Roman" w:hAnsi="Times New Roman" w:cs="Times New Roman"/>
          <w:b/>
          <w:sz w:val="20"/>
          <w:szCs w:val="20"/>
          <w:lang w:val="tr-TR"/>
        </w:rPr>
        <w:t>Modern Türkiye’nin Oluşumu</w:t>
      </w:r>
      <w:r w:rsidRPr="00E045B6">
        <w:rPr>
          <w:rFonts w:ascii="Times New Roman" w:hAnsi="Times New Roman" w:cs="Times New Roman"/>
          <w:sz w:val="20"/>
          <w:szCs w:val="20"/>
          <w:lang w:val="tr-TR"/>
        </w:rPr>
        <w:t xml:space="preserve">, İstanbul, Sarmal Yayınevi, 1995. </w:t>
      </w:r>
    </w:p>
    <w:p w14:paraId="52847374" w14:textId="77777777" w:rsidR="003E7114" w:rsidRPr="00E045B6" w:rsidRDefault="003E7114" w:rsidP="003E7114">
      <w:pPr>
        <w:jc w:val="both"/>
        <w:rPr>
          <w:rFonts w:ascii="Times New Roman" w:hAnsi="Times New Roman" w:cs="Times New Roman"/>
          <w:sz w:val="20"/>
          <w:szCs w:val="20"/>
          <w:lang w:val="tr-TR"/>
        </w:rPr>
      </w:pPr>
    </w:p>
    <w:p w14:paraId="3E4DFE42"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Akar, Rıdvan, </w:t>
      </w:r>
      <w:r w:rsidRPr="00E045B6">
        <w:rPr>
          <w:rFonts w:ascii="Times New Roman" w:hAnsi="Times New Roman" w:cs="Times New Roman"/>
          <w:b/>
          <w:sz w:val="20"/>
          <w:szCs w:val="20"/>
          <w:lang w:val="tr-TR"/>
        </w:rPr>
        <w:t>Varlık Vergisi, Tek Parti Rejiminde Azınlık Karşıtı Politika Örneği</w:t>
      </w:r>
      <w:r w:rsidRPr="00E045B6">
        <w:rPr>
          <w:rFonts w:ascii="Times New Roman" w:hAnsi="Times New Roman" w:cs="Times New Roman"/>
          <w:sz w:val="20"/>
          <w:szCs w:val="20"/>
          <w:lang w:val="tr-TR"/>
        </w:rPr>
        <w:t xml:space="preserve">, İstanbul, Belge Yayınları, 1992. </w:t>
      </w:r>
    </w:p>
    <w:p w14:paraId="51201101" w14:textId="77777777" w:rsidR="003E7114" w:rsidRPr="00E045B6" w:rsidRDefault="003E7114" w:rsidP="003E7114">
      <w:pPr>
        <w:jc w:val="both"/>
        <w:rPr>
          <w:rFonts w:ascii="Times New Roman" w:hAnsi="Times New Roman" w:cs="Times New Roman"/>
          <w:sz w:val="20"/>
          <w:szCs w:val="20"/>
          <w:lang w:val="tr-TR"/>
        </w:rPr>
      </w:pPr>
    </w:p>
    <w:p w14:paraId="563923D6" w14:textId="77777777" w:rsidR="003E7114" w:rsidRPr="00E045B6" w:rsidRDefault="003E7114" w:rsidP="003E7114">
      <w:pPr>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Akgönül</w:t>
      </w:r>
      <w:proofErr w:type="spellEnd"/>
      <w:r w:rsidRPr="00E045B6">
        <w:rPr>
          <w:rFonts w:ascii="Times New Roman" w:hAnsi="Times New Roman" w:cs="Times New Roman"/>
          <w:sz w:val="20"/>
          <w:szCs w:val="20"/>
          <w:lang w:val="tr-TR"/>
        </w:rPr>
        <w:t xml:space="preserve">, Samim, “Rum Nedir? Kim Der, Kime Der, Niye Der?,” </w:t>
      </w:r>
      <w:r w:rsidRPr="00E045B6">
        <w:rPr>
          <w:rFonts w:ascii="Times New Roman" w:hAnsi="Times New Roman" w:cs="Times New Roman"/>
          <w:b/>
          <w:sz w:val="20"/>
          <w:szCs w:val="20"/>
          <w:lang w:val="tr-TR"/>
        </w:rPr>
        <w:t>Rum Olmak Rum Kalmak</w:t>
      </w:r>
      <w:r w:rsidRPr="00E045B6">
        <w:rPr>
          <w:rFonts w:ascii="Times New Roman" w:hAnsi="Times New Roman" w:cs="Times New Roman"/>
          <w:sz w:val="20"/>
          <w:szCs w:val="20"/>
          <w:lang w:val="tr-TR"/>
        </w:rPr>
        <w:t xml:space="preserve">, der. Hakan Yücel, 2. Askı, İstanbul, </w:t>
      </w:r>
      <w:proofErr w:type="spellStart"/>
      <w:r w:rsidRPr="00E045B6">
        <w:rPr>
          <w:rFonts w:ascii="Times New Roman" w:hAnsi="Times New Roman" w:cs="Times New Roman"/>
          <w:sz w:val="20"/>
          <w:szCs w:val="20"/>
          <w:lang w:val="tr-TR"/>
        </w:rPr>
        <w:t>İ</w:t>
      </w:r>
      <w:r>
        <w:rPr>
          <w:rFonts w:ascii="Times New Roman" w:hAnsi="Times New Roman" w:cs="Times New Roman"/>
          <w:sz w:val="20"/>
          <w:szCs w:val="20"/>
          <w:lang w:val="tr-TR"/>
        </w:rPr>
        <w:t>stos</w:t>
      </w:r>
      <w:proofErr w:type="spellEnd"/>
      <w:r>
        <w:rPr>
          <w:rFonts w:ascii="Times New Roman" w:hAnsi="Times New Roman" w:cs="Times New Roman"/>
          <w:sz w:val="20"/>
          <w:szCs w:val="20"/>
          <w:lang w:val="tr-TR"/>
        </w:rPr>
        <w:t>, 2017, s. 19-36</w:t>
      </w:r>
    </w:p>
    <w:p w14:paraId="6920A5BA" w14:textId="77777777" w:rsidR="003E7114" w:rsidRPr="00E045B6" w:rsidRDefault="003E7114" w:rsidP="003E7114">
      <w:pPr>
        <w:jc w:val="both"/>
        <w:rPr>
          <w:rFonts w:ascii="Times New Roman" w:hAnsi="Times New Roman" w:cs="Times New Roman"/>
          <w:sz w:val="20"/>
          <w:szCs w:val="20"/>
          <w:lang w:val="tr-TR"/>
        </w:rPr>
      </w:pPr>
    </w:p>
    <w:p w14:paraId="2482BA5F" w14:textId="77777777" w:rsidR="003E7114" w:rsidRPr="00E045B6" w:rsidRDefault="003E7114" w:rsidP="003E7114">
      <w:pPr>
        <w:jc w:val="both"/>
        <w:rPr>
          <w:rStyle w:val="apple-style-span"/>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Aktoprak</w:t>
      </w:r>
      <w:proofErr w:type="spellEnd"/>
      <w:r w:rsidRPr="00E045B6">
        <w:rPr>
          <w:rFonts w:ascii="Times New Roman" w:hAnsi="Times New Roman" w:cs="Times New Roman"/>
          <w:sz w:val="20"/>
          <w:szCs w:val="20"/>
          <w:lang w:val="tr-TR"/>
        </w:rPr>
        <w:t xml:space="preserve">, Elçin, “Bir ‘Kurucu Öteki’ Olarak: Türkiye’de Gayrimüslimler,” </w:t>
      </w:r>
      <w:r w:rsidRPr="00E045B6">
        <w:rPr>
          <w:rStyle w:val="apple-style-span"/>
          <w:rFonts w:ascii="Times New Roman" w:hAnsi="Times New Roman" w:cs="Times New Roman"/>
          <w:b/>
          <w:sz w:val="20"/>
          <w:szCs w:val="20"/>
          <w:lang w:val="tr-TR"/>
        </w:rPr>
        <w:t>İnsan Hakları Çalışma Metinleri</w:t>
      </w:r>
      <w:r w:rsidRPr="00E045B6">
        <w:rPr>
          <w:rStyle w:val="apple-style-span"/>
          <w:rFonts w:ascii="Times New Roman" w:hAnsi="Times New Roman" w:cs="Times New Roman"/>
          <w:sz w:val="20"/>
          <w:szCs w:val="20"/>
          <w:lang w:val="tr-TR"/>
        </w:rPr>
        <w:t>, XVI, 2010, &lt;</w:t>
      </w:r>
      <w:hyperlink r:id="rId30" w:history="1">
        <w:r w:rsidRPr="00E045B6">
          <w:rPr>
            <w:rStyle w:val="Kpr"/>
            <w:rFonts w:ascii="Times New Roman" w:hAnsi="Times New Roman" w:cs="Times New Roman"/>
            <w:sz w:val="20"/>
            <w:szCs w:val="20"/>
            <w:lang w:val="tr-TR"/>
          </w:rPr>
          <w:t>https://www.academia.edu/354188/Bir_Kurucu_%C3%96teki_Olarak_T%C3%BCrkiye_de_Gayrim%C3%BCslimler</w:t>
        </w:r>
      </w:hyperlink>
      <w:r w:rsidRPr="00E045B6">
        <w:rPr>
          <w:rStyle w:val="apple-style-span"/>
          <w:rFonts w:ascii="Times New Roman" w:hAnsi="Times New Roman" w:cs="Times New Roman"/>
          <w:sz w:val="20"/>
          <w:szCs w:val="20"/>
          <w:lang w:val="tr-TR"/>
        </w:rPr>
        <w:t xml:space="preserve">&gt;. </w:t>
      </w:r>
    </w:p>
    <w:p w14:paraId="46349445" w14:textId="77777777" w:rsidR="003E7114" w:rsidRPr="00E045B6" w:rsidRDefault="003E7114" w:rsidP="003E7114">
      <w:pPr>
        <w:jc w:val="both"/>
        <w:rPr>
          <w:rStyle w:val="apple-style-span"/>
          <w:rFonts w:ascii="Times New Roman" w:hAnsi="Times New Roman" w:cs="Times New Roman"/>
          <w:sz w:val="20"/>
          <w:szCs w:val="20"/>
          <w:lang w:val="tr-TR"/>
        </w:rPr>
      </w:pPr>
    </w:p>
    <w:p w14:paraId="6A28F906"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Bali, </w:t>
      </w:r>
      <w:proofErr w:type="spellStart"/>
      <w:r w:rsidRPr="00E045B6">
        <w:rPr>
          <w:rFonts w:ascii="Times New Roman" w:hAnsi="Times New Roman" w:cs="Times New Roman"/>
          <w:sz w:val="20"/>
          <w:szCs w:val="20"/>
          <w:lang w:val="tr-TR"/>
        </w:rPr>
        <w:t>Rifat</w:t>
      </w:r>
      <w:proofErr w:type="spellEnd"/>
      <w:r w:rsidRPr="00E045B6">
        <w:rPr>
          <w:rFonts w:ascii="Times New Roman" w:hAnsi="Times New Roman" w:cs="Times New Roman"/>
          <w:sz w:val="20"/>
          <w:szCs w:val="20"/>
          <w:lang w:val="tr-TR"/>
        </w:rPr>
        <w:t xml:space="preserve"> N., “Yeni Bilgiler ve 1934 Trakya Olayları-I,” &lt;</w:t>
      </w:r>
      <w:hyperlink r:id="rId31" w:history="1">
        <w:r w:rsidRPr="00E045B6">
          <w:rPr>
            <w:rStyle w:val="Kpr"/>
            <w:rFonts w:ascii="Times New Roman" w:hAnsi="Times New Roman" w:cs="Times New Roman"/>
            <w:sz w:val="20"/>
            <w:szCs w:val="20"/>
            <w:lang w:val="tr-TR"/>
          </w:rPr>
          <w:t>http://www.anarres.net/yah/tr/trol6.html</w:t>
        </w:r>
      </w:hyperlink>
      <w:r w:rsidRPr="00E045B6">
        <w:rPr>
          <w:rFonts w:ascii="Times New Roman" w:hAnsi="Times New Roman" w:cs="Times New Roman"/>
          <w:sz w:val="20"/>
          <w:szCs w:val="20"/>
          <w:lang w:val="tr-TR"/>
        </w:rPr>
        <w:t xml:space="preserve">&gt;. </w:t>
      </w:r>
    </w:p>
    <w:p w14:paraId="40E652D7" w14:textId="77777777" w:rsidR="003E7114" w:rsidRPr="00E045B6" w:rsidRDefault="003E7114" w:rsidP="003E7114">
      <w:pPr>
        <w:jc w:val="both"/>
        <w:rPr>
          <w:rFonts w:ascii="Times New Roman" w:hAnsi="Times New Roman" w:cs="Times New Roman"/>
          <w:sz w:val="20"/>
          <w:szCs w:val="20"/>
          <w:lang w:val="tr-TR"/>
        </w:rPr>
      </w:pPr>
    </w:p>
    <w:p w14:paraId="5F04DF04"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Bayındır </w:t>
      </w:r>
      <w:proofErr w:type="spellStart"/>
      <w:r w:rsidRPr="00E045B6">
        <w:rPr>
          <w:rFonts w:ascii="Times New Roman" w:hAnsi="Times New Roman" w:cs="Times New Roman"/>
          <w:sz w:val="20"/>
          <w:szCs w:val="20"/>
          <w:lang w:val="tr-TR"/>
        </w:rPr>
        <w:t>Goularas</w:t>
      </w:r>
      <w:proofErr w:type="spellEnd"/>
      <w:r w:rsidRPr="00E045B6">
        <w:rPr>
          <w:rFonts w:ascii="Times New Roman" w:hAnsi="Times New Roman" w:cs="Times New Roman"/>
          <w:sz w:val="20"/>
          <w:szCs w:val="20"/>
          <w:lang w:val="tr-TR"/>
        </w:rPr>
        <w:t xml:space="preserve">, Gökçe, “1923 Türk-Yunan Nüfus Mübadelesi ve Günümüzde Mübadil Kimlik ve Kültürlerinin Yaşatılması,” </w:t>
      </w:r>
      <w:r w:rsidRPr="00E045B6">
        <w:rPr>
          <w:rFonts w:ascii="Times New Roman" w:hAnsi="Times New Roman" w:cs="Times New Roman"/>
          <w:b/>
          <w:sz w:val="20"/>
          <w:szCs w:val="20"/>
          <w:lang w:val="tr-TR"/>
        </w:rPr>
        <w:t>Alternatif Politika</w:t>
      </w:r>
      <w:r w:rsidRPr="00E045B6">
        <w:rPr>
          <w:rFonts w:ascii="Times New Roman" w:hAnsi="Times New Roman" w:cs="Times New Roman"/>
          <w:sz w:val="20"/>
          <w:szCs w:val="20"/>
          <w:lang w:val="tr-TR"/>
        </w:rPr>
        <w:t>, Cilt 4, Sayı 2, Temmuz 2012.</w:t>
      </w:r>
      <w:r>
        <w:rPr>
          <w:rFonts w:ascii="Times New Roman" w:hAnsi="Times New Roman" w:cs="Times New Roman"/>
          <w:sz w:val="20"/>
          <w:szCs w:val="20"/>
          <w:lang w:val="tr-TR"/>
        </w:rPr>
        <w:t xml:space="preserve"> </w:t>
      </w:r>
    </w:p>
    <w:p w14:paraId="58EC7F48" w14:textId="77777777" w:rsidR="003E7114" w:rsidRPr="00E045B6" w:rsidRDefault="003E7114" w:rsidP="003E7114">
      <w:pPr>
        <w:jc w:val="both"/>
        <w:rPr>
          <w:rFonts w:ascii="Times New Roman" w:hAnsi="Times New Roman" w:cs="Times New Roman"/>
          <w:sz w:val="20"/>
          <w:szCs w:val="20"/>
          <w:lang w:val="tr-TR"/>
        </w:rPr>
      </w:pPr>
    </w:p>
    <w:p w14:paraId="03DBDD67" w14:textId="77777777" w:rsidR="003E7114" w:rsidRPr="00D778D0"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bCs w:val="0"/>
          <w:sz w:val="20"/>
          <w:szCs w:val="20"/>
        </w:rPr>
      </w:pPr>
      <w:r w:rsidRPr="00E045B6">
        <w:rPr>
          <w:rFonts w:ascii="Times New Roman" w:eastAsia="Times New Roman" w:hAnsi="Times New Roman" w:cs="Times New Roman"/>
          <w:b w:val="0"/>
          <w:bCs w:val="0"/>
          <w:sz w:val="20"/>
          <w:szCs w:val="20"/>
        </w:rPr>
        <w:t xml:space="preserve">Bilgehan, Zeynep, “Altı ayda 613 ayrımcılık başvurusu,” </w:t>
      </w:r>
      <w:r w:rsidRPr="00E045B6">
        <w:rPr>
          <w:rFonts w:ascii="Times New Roman" w:eastAsia="Times New Roman" w:hAnsi="Times New Roman" w:cs="Times New Roman"/>
          <w:bCs w:val="0"/>
          <w:sz w:val="20"/>
          <w:szCs w:val="20"/>
        </w:rPr>
        <w:t>Hürriyet</w:t>
      </w:r>
      <w:r w:rsidRPr="00E045B6">
        <w:rPr>
          <w:rFonts w:ascii="Times New Roman" w:eastAsia="Times New Roman" w:hAnsi="Times New Roman" w:cs="Times New Roman"/>
          <w:b w:val="0"/>
          <w:bCs w:val="0"/>
          <w:sz w:val="20"/>
          <w:szCs w:val="20"/>
        </w:rPr>
        <w:t xml:space="preserve">, 13.08.2018, </w:t>
      </w:r>
      <w:r>
        <w:rPr>
          <w:rFonts w:ascii="Times New Roman" w:eastAsia="Times New Roman" w:hAnsi="Times New Roman" w:cs="Times New Roman"/>
          <w:b w:val="0"/>
          <w:bCs w:val="0"/>
          <w:sz w:val="20"/>
          <w:szCs w:val="20"/>
        </w:rPr>
        <w:t>&lt;</w:t>
      </w:r>
      <w:hyperlink r:id="rId32" w:history="1">
        <w:r w:rsidRPr="00D778D0">
          <w:rPr>
            <w:rStyle w:val="Kpr"/>
            <w:rFonts w:ascii="Times New Roman" w:eastAsia="Times New Roman" w:hAnsi="Times New Roman" w:cs="Times New Roman"/>
            <w:b w:val="0"/>
            <w:sz w:val="20"/>
            <w:szCs w:val="20"/>
          </w:rPr>
          <w:t>http://www.hurriyet.com.tr/gundem/alti-ayda-613-ayrimcilik-basvurusu-40927642</w:t>
        </w:r>
      </w:hyperlink>
      <w:r>
        <w:rPr>
          <w:rStyle w:val="Kpr"/>
          <w:rFonts w:ascii="Times New Roman" w:eastAsia="Times New Roman" w:hAnsi="Times New Roman" w:cs="Times New Roman"/>
          <w:b w:val="0"/>
          <w:sz w:val="20"/>
          <w:szCs w:val="20"/>
        </w:rPr>
        <w:t xml:space="preserve">&gt;. </w:t>
      </w:r>
    </w:p>
    <w:p w14:paraId="24C96FA4" w14:textId="77777777" w:rsidR="003E7114" w:rsidRPr="00E045B6" w:rsidRDefault="003E7114" w:rsidP="003E7114">
      <w:pPr>
        <w:pStyle w:val="Balk1"/>
        <w:shd w:val="clear" w:color="auto" w:fill="FFFFFF"/>
        <w:spacing w:before="0" w:beforeAutospacing="0" w:after="0" w:afterAutospacing="0"/>
        <w:jc w:val="both"/>
        <w:textAlignment w:val="baseline"/>
        <w:rPr>
          <w:rFonts w:ascii="Times New Roman" w:eastAsia="Times New Roman" w:hAnsi="Times New Roman" w:cs="Times New Roman"/>
          <w:b w:val="0"/>
          <w:bCs w:val="0"/>
          <w:sz w:val="20"/>
          <w:szCs w:val="20"/>
        </w:rPr>
      </w:pPr>
    </w:p>
    <w:p w14:paraId="5ECCBB65"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Bora, Tanıl, </w:t>
      </w:r>
      <w:r w:rsidRPr="00E045B6">
        <w:rPr>
          <w:rFonts w:ascii="Times New Roman" w:hAnsi="Times New Roman" w:cs="Times New Roman"/>
          <w:b/>
          <w:sz w:val="20"/>
          <w:szCs w:val="20"/>
          <w:lang w:val="tr-TR"/>
        </w:rPr>
        <w:t>Türk Sağının Üç Hali</w:t>
      </w:r>
      <w:r w:rsidRPr="00E045B6">
        <w:rPr>
          <w:rFonts w:ascii="Times New Roman" w:hAnsi="Times New Roman" w:cs="Times New Roman"/>
          <w:sz w:val="20"/>
          <w:szCs w:val="20"/>
          <w:lang w:val="tr-TR"/>
        </w:rPr>
        <w:t>, İstanbul, Birikim Yayınları, 1999.</w:t>
      </w:r>
    </w:p>
    <w:p w14:paraId="6F3E0335" w14:textId="77777777" w:rsidR="003E7114" w:rsidRPr="00E045B6" w:rsidRDefault="003E7114" w:rsidP="003E7114">
      <w:pPr>
        <w:jc w:val="both"/>
        <w:rPr>
          <w:rFonts w:ascii="Times New Roman" w:hAnsi="Times New Roman" w:cs="Times New Roman"/>
          <w:sz w:val="20"/>
          <w:szCs w:val="20"/>
          <w:lang w:val="tr-TR"/>
        </w:rPr>
      </w:pPr>
    </w:p>
    <w:p w14:paraId="390DE936" w14:textId="77777777" w:rsidR="003E7114" w:rsidRPr="00E045B6" w:rsidRDefault="003E7114" w:rsidP="003E7114">
      <w:pPr>
        <w:widowControl w:val="0"/>
        <w:autoSpaceDE w:val="0"/>
        <w:autoSpaceDN w:val="0"/>
        <w:adjustRightInd w:val="0"/>
        <w:jc w:val="both"/>
        <w:rPr>
          <w:rFonts w:ascii="Times New Roman" w:hAnsi="Times New Roman" w:cs="Times New Roman"/>
          <w:sz w:val="20"/>
          <w:szCs w:val="20"/>
        </w:rPr>
      </w:pPr>
      <w:r w:rsidRPr="00E045B6">
        <w:rPr>
          <w:rFonts w:ascii="Times New Roman" w:hAnsi="Times New Roman" w:cs="Times New Roman"/>
          <w:sz w:val="20"/>
          <w:szCs w:val="20"/>
        </w:rPr>
        <w:t xml:space="preserve">Bozkurt, </w:t>
      </w:r>
      <w:proofErr w:type="spellStart"/>
      <w:r w:rsidRPr="00E045B6">
        <w:rPr>
          <w:rFonts w:ascii="Times New Roman" w:hAnsi="Times New Roman" w:cs="Times New Roman"/>
          <w:sz w:val="20"/>
          <w:szCs w:val="20"/>
        </w:rPr>
        <w:t>Gülnihal</w:t>
      </w:r>
      <w:proofErr w:type="spellEnd"/>
      <w:r w:rsidRPr="00E045B6">
        <w:rPr>
          <w:rFonts w:ascii="Times New Roman" w:hAnsi="Times New Roman" w:cs="Times New Roman"/>
          <w:sz w:val="20"/>
          <w:szCs w:val="20"/>
        </w:rPr>
        <w:t>,“</w:t>
      </w:r>
      <w:proofErr w:type="spellStart"/>
      <w:r w:rsidRPr="00E045B6">
        <w:rPr>
          <w:rFonts w:ascii="Times New Roman" w:hAnsi="Times New Roman" w:cs="Times New Roman"/>
          <w:sz w:val="20"/>
          <w:szCs w:val="20"/>
        </w:rPr>
        <w:t>Türk</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Hukuk</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Tarihinde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Azınlıklar</w:t>
      </w:r>
      <w:proofErr w:type="spellEnd"/>
      <w:r w:rsidRPr="00E045B6">
        <w:rPr>
          <w:rFonts w:ascii="Times New Roman" w:hAnsi="Times New Roman" w:cs="Times New Roman"/>
          <w:sz w:val="20"/>
          <w:szCs w:val="20"/>
        </w:rPr>
        <w:t xml:space="preserve">,” </w:t>
      </w:r>
      <w:r w:rsidRPr="00E045B6">
        <w:rPr>
          <w:rFonts w:ascii="Times New Roman" w:hAnsi="Times New Roman" w:cs="Times New Roman"/>
          <w:b/>
          <w:iCs/>
          <w:sz w:val="20"/>
          <w:szCs w:val="20"/>
        </w:rPr>
        <w:t xml:space="preserve">Ankara </w:t>
      </w:r>
      <w:proofErr w:type="spellStart"/>
      <w:r w:rsidRPr="00E045B6">
        <w:rPr>
          <w:rFonts w:ascii="Times New Roman" w:hAnsi="Times New Roman" w:cs="Times New Roman"/>
          <w:b/>
          <w:iCs/>
          <w:sz w:val="20"/>
          <w:szCs w:val="20"/>
        </w:rPr>
        <w:t>Üniversitesi</w:t>
      </w:r>
      <w:proofErr w:type="spellEnd"/>
      <w:r w:rsidRPr="00E045B6">
        <w:rPr>
          <w:rFonts w:ascii="Times New Roman" w:hAnsi="Times New Roman" w:cs="Times New Roman"/>
          <w:b/>
          <w:iCs/>
          <w:sz w:val="20"/>
          <w:szCs w:val="20"/>
        </w:rPr>
        <w:t xml:space="preserve"> </w:t>
      </w:r>
      <w:proofErr w:type="spellStart"/>
      <w:r w:rsidRPr="00E045B6">
        <w:rPr>
          <w:rFonts w:ascii="Times New Roman" w:hAnsi="Times New Roman" w:cs="Times New Roman"/>
          <w:b/>
          <w:iCs/>
          <w:sz w:val="20"/>
          <w:szCs w:val="20"/>
        </w:rPr>
        <w:t>Hukuk</w:t>
      </w:r>
      <w:proofErr w:type="spellEnd"/>
      <w:r w:rsidRPr="00E045B6">
        <w:rPr>
          <w:rFonts w:ascii="Times New Roman" w:hAnsi="Times New Roman" w:cs="Times New Roman"/>
          <w:b/>
          <w:iCs/>
          <w:sz w:val="20"/>
          <w:szCs w:val="20"/>
        </w:rPr>
        <w:t xml:space="preserve"> </w:t>
      </w:r>
      <w:proofErr w:type="spellStart"/>
      <w:r w:rsidRPr="00E045B6">
        <w:rPr>
          <w:rFonts w:ascii="Times New Roman" w:hAnsi="Times New Roman" w:cs="Times New Roman"/>
          <w:b/>
          <w:iCs/>
          <w:sz w:val="20"/>
          <w:szCs w:val="20"/>
        </w:rPr>
        <w:t>Fakültesi</w:t>
      </w:r>
      <w:proofErr w:type="spellEnd"/>
      <w:r w:rsidRPr="00E045B6">
        <w:rPr>
          <w:rFonts w:ascii="Times New Roman" w:hAnsi="Times New Roman" w:cs="Times New Roman"/>
          <w:b/>
          <w:iCs/>
          <w:sz w:val="20"/>
          <w:szCs w:val="20"/>
        </w:rPr>
        <w:t xml:space="preserve"> </w:t>
      </w:r>
      <w:proofErr w:type="spellStart"/>
      <w:r w:rsidRPr="00E045B6">
        <w:rPr>
          <w:rFonts w:ascii="Times New Roman" w:hAnsi="Times New Roman" w:cs="Times New Roman"/>
          <w:b/>
          <w:iCs/>
          <w:sz w:val="20"/>
          <w:szCs w:val="20"/>
        </w:rPr>
        <w:t>Dergisi</w:t>
      </w:r>
      <w:proofErr w:type="spellEnd"/>
      <w:r w:rsidRPr="00E045B6">
        <w:rPr>
          <w:rFonts w:ascii="Times New Roman" w:hAnsi="Times New Roman" w:cs="Times New Roman"/>
          <w:sz w:val="20"/>
          <w:szCs w:val="20"/>
        </w:rPr>
        <w:t>, Vol. 43 (1-4), 1993, s. 49-59.</w:t>
      </w:r>
    </w:p>
    <w:p w14:paraId="65B89841" w14:textId="77777777" w:rsidR="003E7114" w:rsidRPr="00E045B6" w:rsidRDefault="003E7114" w:rsidP="003E7114">
      <w:pPr>
        <w:widowControl w:val="0"/>
        <w:autoSpaceDE w:val="0"/>
        <w:autoSpaceDN w:val="0"/>
        <w:adjustRightInd w:val="0"/>
        <w:jc w:val="both"/>
        <w:rPr>
          <w:rFonts w:ascii="Times New Roman" w:hAnsi="Times New Roman" w:cs="Times New Roman"/>
          <w:sz w:val="20"/>
          <w:szCs w:val="20"/>
        </w:rPr>
      </w:pPr>
    </w:p>
    <w:p w14:paraId="75B5D512"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b/>
          <w:sz w:val="20"/>
          <w:szCs w:val="20"/>
          <w:lang w:val="tr-TR"/>
        </w:rPr>
        <w:t>Cemaat Vakıflarının Türlerine Göre İl/İlçe Dağılımı</w:t>
      </w:r>
      <w:r w:rsidRPr="00E045B6">
        <w:rPr>
          <w:rFonts w:ascii="Times New Roman" w:hAnsi="Times New Roman" w:cs="Times New Roman"/>
          <w:sz w:val="20"/>
          <w:szCs w:val="20"/>
          <w:lang w:val="tr-TR"/>
        </w:rPr>
        <w:t>, 17.07.2018, &lt;</w:t>
      </w:r>
      <w:hyperlink r:id="rId33" w:history="1">
        <w:r w:rsidRPr="00E045B6">
          <w:rPr>
            <w:rStyle w:val="Kpr"/>
            <w:rFonts w:ascii="Times New Roman" w:hAnsi="Times New Roman" w:cs="Times New Roman"/>
            <w:sz w:val="20"/>
            <w:szCs w:val="20"/>
            <w:lang w:val="tr-TR"/>
          </w:rPr>
          <w:t>https://vgm.gov.tr/Documents/CEMAATVAKIFLAR2018/CEMAAT%20VAKIFLARININ%20T%C3%9CRLER%C4%B0NE%20G%C3%96RE%20%C4%B0L%20%C4%B0L%C3%87E%20DA%C4%9EILIMI%20(17.07.2018).pdf</w:t>
        </w:r>
      </w:hyperlink>
      <w:r w:rsidRPr="00E045B6">
        <w:rPr>
          <w:rFonts w:ascii="Times New Roman" w:hAnsi="Times New Roman" w:cs="Times New Roman"/>
          <w:sz w:val="20"/>
          <w:szCs w:val="20"/>
          <w:lang w:val="tr-TR"/>
        </w:rPr>
        <w:t>&gt;.</w:t>
      </w:r>
    </w:p>
    <w:p w14:paraId="5BBBFD1D" w14:textId="77777777" w:rsidR="003E7114" w:rsidRPr="00E045B6" w:rsidRDefault="003E7114" w:rsidP="003E7114">
      <w:pPr>
        <w:pStyle w:val="DipnotMetni"/>
        <w:jc w:val="both"/>
        <w:rPr>
          <w:rFonts w:ascii="Times New Roman" w:hAnsi="Times New Roman" w:cs="Times New Roman"/>
          <w:sz w:val="20"/>
          <w:szCs w:val="20"/>
          <w:lang w:val="tr-TR"/>
        </w:rPr>
      </w:pPr>
    </w:p>
    <w:p w14:paraId="55EA18D3"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Dosdoğru, M. Hulusi, </w:t>
      </w:r>
      <w:r w:rsidRPr="00E045B6">
        <w:rPr>
          <w:rFonts w:ascii="Times New Roman" w:hAnsi="Times New Roman" w:cs="Times New Roman"/>
          <w:b/>
          <w:sz w:val="20"/>
          <w:szCs w:val="20"/>
          <w:lang w:val="tr-TR"/>
        </w:rPr>
        <w:t>6/7 Eylül Olayları</w:t>
      </w:r>
      <w:r w:rsidRPr="00E045B6">
        <w:rPr>
          <w:rFonts w:ascii="Times New Roman" w:hAnsi="Times New Roman" w:cs="Times New Roman"/>
          <w:sz w:val="20"/>
          <w:szCs w:val="20"/>
          <w:lang w:val="tr-TR"/>
        </w:rPr>
        <w:t>, İstanbul, Bağlam Yayınları, 1993.</w:t>
      </w:r>
    </w:p>
    <w:p w14:paraId="10C747F2" w14:textId="77777777" w:rsidR="003E7114" w:rsidRPr="00E045B6" w:rsidRDefault="003E7114" w:rsidP="003E7114">
      <w:pPr>
        <w:jc w:val="both"/>
        <w:rPr>
          <w:rFonts w:ascii="Times New Roman" w:hAnsi="Times New Roman" w:cs="Times New Roman"/>
          <w:sz w:val="20"/>
          <w:szCs w:val="20"/>
          <w:lang w:val="tr-TR"/>
        </w:rPr>
      </w:pPr>
    </w:p>
    <w:p w14:paraId="481FDAF7"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Fırat</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Melek</w:t>
      </w:r>
      <w:proofErr w:type="spellEnd"/>
      <w:r w:rsidRPr="00E045B6">
        <w:rPr>
          <w:rFonts w:ascii="Times New Roman" w:hAnsi="Times New Roman" w:cs="Times New Roman"/>
          <w:sz w:val="20"/>
          <w:szCs w:val="20"/>
        </w:rPr>
        <w:t xml:space="preserve">, “1923–1939 </w:t>
      </w:r>
      <w:proofErr w:type="spellStart"/>
      <w:r w:rsidRPr="00E045B6">
        <w:rPr>
          <w:rFonts w:ascii="Times New Roman" w:hAnsi="Times New Roman" w:cs="Times New Roman"/>
          <w:sz w:val="20"/>
          <w:szCs w:val="20"/>
        </w:rPr>
        <w:t>Yunanistan’la</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İlişkiler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Baskın</w:t>
      </w:r>
      <w:proofErr w:type="spellEnd"/>
      <w:r w:rsidRPr="00E045B6">
        <w:rPr>
          <w:rFonts w:ascii="Times New Roman" w:hAnsi="Times New Roman" w:cs="Times New Roman"/>
          <w:sz w:val="20"/>
          <w:szCs w:val="20"/>
        </w:rPr>
        <w:t xml:space="preserve"> Oran (ed.), </w:t>
      </w:r>
      <w:proofErr w:type="spellStart"/>
      <w:r w:rsidRPr="00E045B6">
        <w:rPr>
          <w:rFonts w:ascii="Times New Roman" w:hAnsi="Times New Roman" w:cs="Times New Roman"/>
          <w:b/>
          <w:sz w:val="20"/>
          <w:szCs w:val="20"/>
        </w:rPr>
        <w:t>Türk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Dış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Politikası</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Kurutuluş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Savaşından</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Bugüne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Olgular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Belgeler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Yorumlar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Cilt</w:t>
      </w:r>
      <w:proofErr w:type="spellEnd"/>
      <w:r w:rsidRPr="00E045B6">
        <w:rPr>
          <w:rFonts w:ascii="Times New Roman" w:hAnsi="Times New Roman" w:cs="Times New Roman"/>
          <w:sz w:val="20"/>
          <w:szCs w:val="20"/>
        </w:rPr>
        <w:t xml:space="preserve"> I, 4. </w:t>
      </w:r>
      <w:proofErr w:type="gramStart"/>
      <w:r w:rsidRPr="00E045B6">
        <w:rPr>
          <w:rFonts w:ascii="Times New Roman" w:hAnsi="Times New Roman" w:cs="Times New Roman"/>
          <w:sz w:val="20"/>
          <w:szCs w:val="20"/>
        </w:rPr>
        <w:t>B. ,</w:t>
      </w:r>
      <w:proofErr w:type="gramEnd"/>
      <w:r w:rsidRPr="00E045B6">
        <w:rPr>
          <w:rFonts w:ascii="Times New Roman" w:hAnsi="Times New Roman" w:cs="Times New Roman"/>
          <w:sz w:val="20"/>
          <w:szCs w:val="20"/>
        </w:rPr>
        <w:t xml:space="preserve"> İstanbul, </w:t>
      </w:r>
      <w:proofErr w:type="spellStart"/>
      <w:r w:rsidRPr="00E045B6">
        <w:rPr>
          <w:rFonts w:ascii="Times New Roman" w:hAnsi="Times New Roman" w:cs="Times New Roman"/>
          <w:sz w:val="20"/>
          <w:szCs w:val="20"/>
        </w:rPr>
        <w:t>İletişim</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Yayınları</w:t>
      </w:r>
      <w:proofErr w:type="spellEnd"/>
      <w:r w:rsidRPr="00E045B6">
        <w:rPr>
          <w:rFonts w:ascii="Times New Roman" w:hAnsi="Times New Roman" w:cs="Times New Roman"/>
          <w:sz w:val="20"/>
          <w:szCs w:val="20"/>
        </w:rPr>
        <w:t>, 2001, s. 325-356.</w:t>
      </w:r>
    </w:p>
    <w:p w14:paraId="09201D96" w14:textId="77777777" w:rsidR="003E7114" w:rsidRPr="00E045B6" w:rsidRDefault="003E7114" w:rsidP="003E7114">
      <w:pPr>
        <w:pStyle w:val="DipnotMetni"/>
        <w:jc w:val="both"/>
        <w:rPr>
          <w:rFonts w:ascii="Times New Roman" w:hAnsi="Times New Roman" w:cs="Times New Roman"/>
          <w:sz w:val="20"/>
          <w:szCs w:val="20"/>
        </w:rPr>
      </w:pPr>
    </w:p>
    <w:p w14:paraId="301BAD87"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Fırat</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Melek</w:t>
      </w:r>
      <w:proofErr w:type="spellEnd"/>
      <w:r w:rsidRPr="00E045B6">
        <w:rPr>
          <w:rFonts w:ascii="Times New Roman" w:hAnsi="Times New Roman" w:cs="Times New Roman"/>
          <w:sz w:val="20"/>
          <w:szCs w:val="20"/>
        </w:rPr>
        <w:t xml:space="preserve">, “1945-1960 </w:t>
      </w:r>
      <w:proofErr w:type="spellStart"/>
      <w:r w:rsidRPr="00E045B6">
        <w:rPr>
          <w:rFonts w:ascii="Times New Roman" w:hAnsi="Times New Roman" w:cs="Times New Roman"/>
          <w:sz w:val="20"/>
          <w:szCs w:val="20"/>
        </w:rPr>
        <w:t>Yunanistan’la</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İlişkiler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Baskın</w:t>
      </w:r>
      <w:proofErr w:type="spellEnd"/>
      <w:r w:rsidRPr="00E045B6">
        <w:rPr>
          <w:rFonts w:ascii="Times New Roman" w:hAnsi="Times New Roman" w:cs="Times New Roman"/>
          <w:sz w:val="20"/>
          <w:szCs w:val="20"/>
        </w:rPr>
        <w:t xml:space="preserve"> Oran (ed.), </w:t>
      </w:r>
      <w:proofErr w:type="spellStart"/>
      <w:r w:rsidRPr="00E045B6">
        <w:rPr>
          <w:rFonts w:ascii="Times New Roman" w:hAnsi="Times New Roman" w:cs="Times New Roman"/>
          <w:b/>
          <w:sz w:val="20"/>
          <w:szCs w:val="20"/>
        </w:rPr>
        <w:t>Türk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Dış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Politikası</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Kurutuluş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Savaşından</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Bugüne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Olgular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Belgeler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Yorumlar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Cilt</w:t>
      </w:r>
      <w:proofErr w:type="spellEnd"/>
      <w:r w:rsidRPr="00E045B6">
        <w:rPr>
          <w:rFonts w:ascii="Times New Roman" w:hAnsi="Times New Roman" w:cs="Times New Roman"/>
          <w:sz w:val="20"/>
          <w:szCs w:val="20"/>
        </w:rPr>
        <w:t xml:space="preserve"> I, 4. </w:t>
      </w:r>
      <w:proofErr w:type="gramStart"/>
      <w:r w:rsidRPr="00E045B6">
        <w:rPr>
          <w:rFonts w:ascii="Times New Roman" w:hAnsi="Times New Roman" w:cs="Times New Roman"/>
          <w:sz w:val="20"/>
          <w:szCs w:val="20"/>
        </w:rPr>
        <w:t>B. ,</w:t>
      </w:r>
      <w:proofErr w:type="gramEnd"/>
      <w:r w:rsidRPr="00E045B6">
        <w:rPr>
          <w:rFonts w:ascii="Times New Roman" w:hAnsi="Times New Roman" w:cs="Times New Roman"/>
          <w:sz w:val="20"/>
          <w:szCs w:val="20"/>
        </w:rPr>
        <w:t xml:space="preserve"> İstanbul, </w:t>
      </w:r>
      <w:proofErr w:type="spellStart"/>
      <w:r w:rsidRPr="00E045B6">
        <w:rPr>
          <w:rFonts w:ascii="Times New Roman" w:hAnsi="Times New Roman" w:cs="Times New Roman"/>
          <w:sz w:val="20"/>
          <w:szCs w:val="20"/>
        </w:rPr>
        <w:t>İletişim</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Yayınları</w:t>
      </w:r>
      <w:proofErr w:type="spellEnd"/>
      <w:r w:rsidRPr="00E045B6">
        <w:rPr>
          <w:rFonts w:ascii="Times New Roman" w:hAnsi="Times New Roman" w:cs="Times New Roman"/>
          <w:sz w:val="20"/>
          <w:szCs w:val="20"/>
        </w:rPr>
        <w:t>, 2001, s. 576-614.</w:t>
      </w:r>
    </w:p>
    <w:p w14:paraId="30DCEA10" w14:textId="77777777" w:rsidR="003E7114" w:rsidRPr="00E045B6" w:rsidRDefault="003E7114" w:rsidP="003E7114">
      <w:pPr>
        <w:pStyle w:val="DipnotMetni"/>
        <w:jc w:val="both"/>
        <w:rPr>
          <w:rFonts w:ascii="Times New Roman" w:hAnsi="Times New Roman" w:cs="Times New Roman"/>
          <w:sz w:val="20"/>
          <w:szCs w:val="20"/>
        </w:rPr>
      </w:pPr>
    </w:p>
    <w:p w14:paraId="260C2F5F"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Fırat</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Melek</w:t>
      </w:r>
      <w:proofErr w:type="spellEnd"/>
      <w:r w:rsidRPr="00E045B6">
        <w:rPr>
          <w:rFonts w:ascii="Times New Roman" w:hAnsi="Times New Roman" w:cs="Times New Roman"/>
          <w:sz w:val="20"/>
          <w:szCs w:val="20"/>
        </w:rPr>
        <w:t xml:space="preserve">, “1960-1980 </w:t>
      </w:r>
      <w:proofErr w:type="spellStart"/>
      <w:r w:rsidRPr="00E045B6">
        <w:rPr>
          <w:rFonts w:ascii="Times New Roman" w:hAnsi="Times New Roman" w:cs="Times New Roman"/>
          <w:sz w:val="20"/>
          <w:szCs w:val="20"/>
        </w:rPr>
        <w:t>Yunanistan’la</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İlişkiler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Baskın</w:t>
      </w:r>
      <w:proofErr w:type="spellEnd"/>
      <w:r w:rsidRPr="00E045B6">
        <w:rPr>
          <w:rFonts w:ascii="Times New Roman" w:hAnsi="Times New Roman" w:cs="Times New Roman"/>
          <w:sz w:val="20"/>
          <w:szCs w:val="20"/>
        </w:rPr>
        <w:t xml:space="preserve"> Oran (ed.), </w:t>
      </w:r>
      <w:proofErr w:type="spellStart"/>
      <w:r w:rsidRPr="00E045B6">
        <w:rPr>
          <w:rFonts w:ascii="Times New Roman" w:hAnsi="Times New Roman" w:cs="Times New Roman"/>
          <w:b/>
          <w:sz w:val="20"/>
          <w:szCs w:val="20"/>
        </w:rPr>
        <w:t>Türk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Dış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Politikası</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Kurutuluş</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Savaşından</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Bugüne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Olgular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Belgeler</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Yorumlar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Cilt</w:t>
      </w:r>
      <w:proofErr w:type="spellEnd"/>
      <w:r w:rsidRPr="00E045B6">
        <w:rPr>
          <w:rFonts w:ascii="Times New Roman" w:hAnsi="Times New Roman" w:cs="Times New Roman"/>
          <w:sz w:val="20"/>
          <w:szCs w:val="20"/>
        </w:rPr>
        <w:t xml:space="preserve"> I, 4. </w:t>
      </w:r>
      <w:proofErr w:type="gramStart"/>
      <w:r w:rsidRPr="00E045B6">
        <w:rPr>
          <w:rFonts w:ascii="Times New Roman" w:hAnsi="Times New Roman" w:cs="Times New Roman"/>
          <w:sz w:val="20"/>
          <w:szCs w:val="20"/>
        </w:rPr>
        <w:t>B. ,</w:t>
      </w:r>
      <w:proofErr w:type="gramEnd"/>
      <w:r w:rsidRPr="00E045B6">
        <w:rPr>
          <w:rFonts w:ascii="Times New Roman" w:hAnsi="Times New Roman" w:cs="Times New Roman"/>
          <w:sz w:val="20"/>
          <w:szCs w:val="20"/>
        </w:rPr>
        <w:t xml:space="preserve"> İstanbul, </w:t>
      </w:r>
      <w:proofErr w:type="spellStart"/>
      <w:r w:rsidRPr="00E045B6">
        <w:rPr>
          <w:rFonts w:ascii="Times New Roman" w:hAnsi="Times New Roman" w:cs="Times New Roman"/>
          <w:sz w:val="20"/>
          <w:szCs w:val="20"/>
        </w:rPr>
        <w:t>İletişim</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Yayınları</w:t>
      </w:r>
      <w:proofErr w:type="spellEnd"/>
      <w:r w:rsidRPr="00E045B6">
        <w:rPr>
          <w:rFonts w:ascii="Times New Roman" w:hAnsi="Times New Roman" w:cs="Times New Roman"/>
          <w:sz w:val="20"/>
          <w:szCs w:val="20"/>
        </w:rPr>
        <w:t>, 2001, s. 716-768.</w:t>
      </w:r>
    </w:p>
    <w:p w14:paraId="3C8214E5" w14:textId="77777777" w:rsidR="003E7114" w:rsidRPr="00E045B6" w:rsidRDefault="003E7114" w:rsidP="003E7114">
      <w:pPr>
        <w:pStyle w:val="DipnotMetni"/>
        <w:jc w:val="both"/>
        <w:rPr>
          <w:rFonts w:ascii="Times New Roman" w:hAnsi="Times New Roman" w:cs="Times New Roman"/>
          <w:sz w:val="20"/>
          <w:szCs w:val="20"/>
        </w:rPr>
      </w:pPr>
    </w:p>
    <w:p w14:paraId="656876AC" w14:textId="77777777" w:rsidR="003E7114" w:rsidRPr="00E045B6" w:rsidRDefault="003E7114" w:rsidP="003E7114">
      <w:pPr>
        <w:pStyle w:val="DipnotMetni"/>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Göktaş, Kemal, “Protestan Kiliseler Derneği raporu: Hıristiyanlara baskı ve terör tehdidi arttı,” </w:t>
      </w:r>
      <w:r w:rsidRPr="00E045B6">
        <w:rPr>
          <w:rFonts w:ascii="Times New Roman" w:hAnsi="Times New Roman" w:cs="Times New Roman"/>
          <w:b/>
          <w:sz w:val="20"/>
          <w:szCs w:val="20"/>
          <w:lang w:val="tr-TR"/>
        </w:rPr>
        <w:t>Cumhuriyet</w:t>
      </w:r>
      <w:r w:rsidRPr="00E045B6">
        <w:rPr>
          <w:rFonts w:ascii="Times New Roman" w:hAnsi="Times New Roman" w:cs="Times New Roman"/>
          <w:sz w:val="20"/>
          <w:szCs w:val="20"/>
          <w:lang w:val="tr-TR"/>
        </w:rPr>
        <w:t>, 31.01.2017, &lt;</w:t>
      </w:r>
      <w:hyperlink r:id="rId34" w:history="1">
        <w:r w:rsidRPr="00E045B6">
          <w:rPr>
            <w:rStyle w:val="Kpr"/>
            <w:rFonts w:ascii="Times New Roman" w:hAnsi="Times New Roman" w:cs="Times New Roman"/>
            <w:sz w:val="20"/>
            <w:szCs w:val="20"/>
            <w:lang w:val="tr-TR"/>
          </w:rPr>
          <w:t>http://www.cumhuriyet.com.tr/haber/turkiye/668613/Protestan_Kiliseler_Dernegi_raporu__Hiristiyanlara_baski_ve_teror_tehdidi_artti.html</w:t>
        </w:r>
      </w:hyperlink>
      <w:r w:rsidRPr="00E045B6">
        <w:rPr>
          <w:rFonts w:ascii="Times New Roman" w:hAnsi="Times New Roman" w:cs="Times New Roman"/>
          <w:sz w:val="20"/>
          <w:szCs w:val="20"/>
          <w:lang w:val="tr-TR"/>
        </w:rPr>
        <w:t>&gt;.</w:t>
      </w:r>
    </w:p>
    <w:p w14:paraId="739D8A62" w14:textId="77777777" w:rsidR="003E7114" w:rsidRPr="00E045B6" w:rsidRDefault="003E7114" w:rsidP="003E7114">
      <w:pPr>
        <w:pStyle w:val="DipnotMetni"/>
        <w:jc w:val="both"/>
        <w:rPr>
          <w:rFonts w:ascii="Times New Roman" w:hAnsi="Times New Roman" w:cs="Times New Roman"/>
          <w:sz w:val="20"/>
          <w:szCs w:val="20"/>
          <w:lang w:val="tr-TR"/>
        </w:rPr>
      </w:pPr>
    </w:p>
    <w:p w14:paraId="7DD2D300" w14:textId="77777777" w:rsidR="003E7114" w:rsidRPr="00E045B6" w:rsidRDefault="003E7114" w:rsidP="003E7114">
      <w:pPr>
        <w:pStyle w:val="Balk1"/>
        <w:shd w:val="clear" w:color="auto" w:fill="FFFFFF"/>
        <w:spacing w:before="0" w:beforeAutospacing="0" w:after="0" w:afterAutospacing="0"/>
        <w:ind w:right="525"/>
        <w:jc w:val="both"/>
        <w:textAlignment w:val="baseline"/>
        <w:rPr>
          <w:rFonts w:ascii="Times New Roman" w:eastAsia="Times New Roman" w:hAnsi="Times New Roman" w:cs="Times New Roman"/>
          <w:b w:val="0"/>
          <w:bCs w:val="0"/>
          <w:sz w:val="20"/>
          <w:szCs w:val="20"/>
        </w:rPr>
      </w:pPr>
      <w:r w:rsidRPr="00E045B6">
        <w:rPr>
          <w:rFonts w:ascii="Times New Roman" w:hAnsi="Times New Roman" w:cs="Times New Roman"/>
          <w:b w:val="0"/>
          <w:sz w:val="20"/>
          <w:szCs w:val="20"/>
        </w:rPr>
        <w:lastRenderedPageBreak/>
        <w:t>Gültekin,</w:t>
      </w:r>
      <w:r w:rsidRPr="00E045B6">
        <w:rPr>
          <w:rFonts w:ascii="Times New Roman" w:hAnsi="Times New Roman" w:cs="Times New Roman"/>
          <w:sz w:val="20"/>
          <w:szCs w:val="20"/>
        </w:rPr>
        <w:t xml:space="preserve"> </w:t>
      </w:r>
      <w:r w:rsidRPr="00E045B6">
        <w:rPr>
          <w:rFonts w:ascii="Times New Roman" w:hAnsi="Times New Roman" w:cs="Times New Roman"/>
          <w:b w:val="0"/>
          <w:sz w:val="20"/>
          <w:szCs w:val="20"/>
        </w:rPr>
        <w:t xml:space="preserve">Uygar, </w:t>
      </w:r>
      <w:r w:rsidRPr="00E045B6">
        <w:rPr>
          <w:rFonts w:ascii="Times New Roman" w:hAnsi="Times New Roman" w:cs="Times New Roman"/>
          <w:sz w:val="20"/>
          <w:szCs w:val="20"/>
        </w:rPr>
        <w:t>“</w:t>
      </w:r>
      <w:r w:rsidRPr="00E045B6">
        <w:rPr>
          <w:rFonts w:ascii="Times New Roman" w:eastAsia="Times New Roman" w:hAnsi="Times New Roman" w:cs="Times New Roman"/>
          <w:b w:val="0"/>
          <w:bCs w:val="0"/>
          <w:sz w:val="20"/>
          <w:szCs w:val="20"/>
        </w:rPr>
        <w:t xml:space="preserve">Azınlık okullarında teşvik dibe vurdu,” </w:t>
      </w:r>
      <w:proofErr w:type="spellStart"/>
      <w:r w:rsidRPr="00E045B6">
        <w:rPr>
          <w:rFonts w:ascii="Times New Roman" w:eastAsia="Times New Roman" w:hAnsi="Times New Roman" w:cs="Times New Roman"/>
          <w:bCs w:val="0"/>
          <w:sz w:val="20"/>
          <w:szCs w:val="20"/>
        </w:rPr>
        <w:t>Agos</w:t>
      </w:r>
      <w:proofErr w:type="spellEnd"/>
      <w:r w:rsidRPr="00E045B6">
        <w:rPr>
          <w:rFonts w:ascii="Times New Roman" w:eastAsia="Times New Roman" w:hAnsi="Times New Roman" w:cs="Times New Roman"/>
          <w:b w:val="0"/>
          <w:bCs w:val="0"/>
          <w:sz w:val="20"/>
          <w:szCs w:val="20"/>
        </w:rPr>
        <w:t xml:space="preserve">, 22.09.2016, </w:t>
      </w:r>
    </w:p>
    <w:p w14:paraId="1BF59B84" w14:textId="77777777" w:rsidR="003E7114" w:rsidRPr="00E045B6" w:rsidRDefault="003E7114" w:rsidP="003E7114">
      <w:pPr>
        <w:jc w:val="both"/>
        <w:rPr>
          <w:rFonts w:ascii="Times New Roman" w:eastAsia="Times New Roman" w:hAnsi="Times New Roman" w:cs="Times New Roman"/>
          <w:bCs/>
          <w:sz w:val="20"/>
          <w:szCs w:val="20"/>
        </w:rPr>
      </w:pPr>
      <w:r w:rsidRPr="00E045B6">
        <w:rPr>
          <w:rFonts w:ascii="Times New Roman" w:eastAsia="Times New Roman" w:hAnsi="Times New Roman" w:cs="Times New Roman"/>
          <w:bCs/>
          <w:sz w:val="20"/>
          <w:szCs w:val="20"/>
        </w:rPr>
        <w:t xml:space="preserve">&lt;http://www.agos.com.tr/tr/yazi/16571/azinlik-okullarinda-tesvik-dibe-vurdu&gt;. </w:t>
      </w:r>
    </w:p>
    <w:p w14:paraId="385BDBD0" w14:textId="77777777" w:rsidR="003E7114" w:rsidRPr="00E045B6" w:rsidRDefault="003E7114" w:rsidP="003E7114">
      <w:pPr>
        <w:pStyle w:val="Balk1"/>
        <w:shd w:val="clear" w:color="auto" w:fill="FFFFFF"/>
        <w:spacing w:before="0" w:beforeAutospacing="0" w:after="0" w:afterAutospacing="0"/>
        <w:ind w:right="525"/>
        <w:jc w:val="both"/>
        <w:textAlignment w:val="baseline"/>
        <w:rPr>
          <w:rFonts w:ascii="Times New Roman" w:eastAsia="Times New Roman" w:hAnsi="Times New Roman" w:cs="Times New Roman"/>
          <w:b w:val="0"/>
          <w:bCs w:val="0"/>
          <w:sz w:val="20"/>
          <w:szCs w:val="20"/>
        </w:rPr>
      </w:pPr>
    </w:p>
    <w:p w14:paraId="370C91A1"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Güven, Dilek, </w:t>
      </w:r>
      <w:r w:rsidRPr="00E045B6">
        <w:rPr>
          <w:rFonts w:ascii="Times New Roman" w:hAnsi="Times New Roman" w:cs="Times New Roman"/>
          <w:b/>
          <w:sz w:val="20"/>
          <w:szCs w:val="20"/>
          <w:lang w:val="tr-TR"/>
        </w:rPr>
        <w:t>Cumhuriyet Dönemi Azınlık Politikaları ve Stratejileri Bağlamında 6/7 Eylül Olayları</w:t>
      </w:r>
      <w:r w:rsidRPr="00E045B6">
        <w:rPr>
          <w:rFonts w:ascii="Times New Roman" w:hAnsi="Times New Roman" w:cs="Times New Roman"/>
          <w:sz w:val="20"/>
          <w:szCs w:val="20"/>
          <w:lang w:val="tr-TR"/>
        </w:rPr>
        <w:t xml:space="preserve">, 2. B., İstanbul, İletişim, 2006. </w:t>
      </w:r>
    </w:p>
    <w:p w14:paraId="783BA9DF" w14:textId="77777777" w:rsidR="003E7114" w:rsidRPr="00E045B6" w:rsidRDefault="003E7114" w:rsidP="003E7114">
      <w:pPr>
        <w:jc w:val="both"/>
        <w:rPr>
          <w:rFonts w:ascii="Times New Roman" w:hAnsi="Times New Roman" w:cs="Times New Roman"/>
          <w:sz w:val="20"/>
          <w:szCs w:val="20"/>
          <w:lang w:val="tr-TR"/>
        </w:rPr>
      </w:pPr>
    </w:p>
    <w:p w14:paraId="23F0CECB" w14:textId="77777777" w:rsidR="003E7114" w:rsidRPr="00E045B6" w:rsidRDefault="003E7114" w:rsidP="003E7114">
      <w:pPr>
        <w:autoSpaceDE w:val="0"/>
        <w:autoSpaceDN w:val="0"/>
        <w:adjustRightInd w:val="0"/>
        <w:jc w:val="both"/>
        <w:rPr>
          <w:rFonts w:ascii="Times New Roman" w:hAnsi="Times New Roman" w:cs="Times New Roman"/>
          <w:sz w:val="20"/>
          <w:szCs w:val="20"/>
        </w:rPr>
      </w:pPr>
      <w:proofErr w:type="spellStart"/>
      <w:r w:rsidRPr="00E045B6">
        <w:rPr>
          <w:rFonts w:ascii="Times New Roman" w:hAnsi="Times New Roman" w:cs="Times New Roman"/>
          <w:sz w:val="20"/>
          <w:szCs w:val="20"/>
        </w:rPr>
        <w:t>İçduygu</w:t>
      </w:r>
      <w:proofErr w:type="spellEnd"/>
      <w:r w:rsidRPr="00E045B6">
        <w:rPr>
          <w:rFonts w:ascii="Times New Roman" w:hAnsi="Times New Roman" w:cs="Times New Roman"/>
          <w:sz w:val="20"/>
          <w:szCs w:val="20"/>
        </w:rPr>
        <w:t xml:space="preserve">, Ahmet, </w:t>
      </w:r>
      <w:proofErr w:type="spellStart"/>
      <w:r w:rsidRPr="00E045B6">
        <w:rPr>
          <w:rFonts w:ascii="Times New Roman" w:hAnsi="Times New Roman" w:cs="Times New Roman"/>
          <w:sz w:val="20"/>
          <w:szCs w:val="20"/>
        </w:rPr>
        <w:t>Kaygusuz</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Özlem</w:t>
      </w:r>
      <w:proofErr w:type="spellEnd"/>
      <w:r w:rsidRPr="00E045B6">
        <w:rPr>
          <w:rFonts w:ascii="Times New Roman" w:hAnsi="Times New Roman" w:cs="Times New Roman"/>
          <w:sz w:val="20"/>
          <w:szCs w:val="20"/>
        </w:rPr>
        <w:t xml:space="preserve">, “The Politics of Citizenship by Drawing Borders: Foreign Policy and the Construction of National Citizenship Identity in Turkey,” </w:t>
      </w:r>
      <w:r w:rsidRPr="00E045B6">
        <w:rPr>
          <w:rFonts w:ascii="Times New Roman" w:hAnsi="Times New Roman" w:cs="Times New Roman"/>
          <w:b/>
          <w:sz w:val="20"/>
          <w:szCs w:val="20"/>
        </w:rPr>
        <w:t>Middle Eastern Studies</w:t>
      </w:r>
      <w:r w:rsidRPr="00E045B6">
        <w:rPr>
          <w:rFonts w:ascii="Times New Roman" w:hAnsi="Times New Roman" w:cs="Times New Roman"/>
          <w:sz w:val="20"/>
          <w:szCs w:val="20"/>
        </w:rPr>
        <w:t>, Vol.40 (6), November 2004, s. 26 – 50.</w:t>
      </w:r>
    </w:p>
    <w:p w14:paraId="683A021B" w14:textId="77777777" w:rsidR="003E7114" w:rsidRPr="00E045B6" w:rsidRDefault="003E7114" w:rsidP="003E7114">
      <w:pPr>
        <w:autoSpaceDE w:val="0"/>
        <w:autoSpaceDN w:val="0"/>
        <w:adjustRightInd w:val="0"/>
        <w:jc w:val="both"/>
        <w:rPr>
          <w:rFonts w:ascii="Times New Roman" w:hAnsi="Times New Roman" w:cs="Times New Roman"/>
          <w:sz w:val="20"/>
          <w:szCs w:val="20"/>
        </w:rPr>
      </w:pPr>
    </w:p>
    <w:p w14:paraId="146FC723"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İnanç Turizmi, &lt;</w:t>
      </w:r>
      <w:hyperlink r:id="rId35" w:history="1">
        <w:r w:rsidRPr="00E045B6">
          <w:rPr>
            <w:rStyle w:val="Kpr"/>
            <w:rFonts w:ascii="Times New Roman" w:hAnsi="Times New Roman" w:cs="Times New Roman"/>
            <w:sz w:val="20"/>
            <w:szCs w:val="20"/>
            <w:lang w:val="tr-TR"/>
          </w:rPr>
          <w:t>http://yigm.kulturturizm.gov.tr/TR,10173/inanc-turizmi.html</w:t>
        </w:r>
      </w:hyperlink>
      <w:r w:rsidRPr="00E045B6">
        <w:rPr>
          <w:rFonts w:ascii="Times New Roman" w:hAnsi="Times New Roman" w:cs="Times New Roman"/>
          <w:sz w:val="20"/>
          <w:szCs w:val="20"/>
          <w:lang w:val="tr-TR"/>
        </w:rPr>
        <w:t>&gt;.</w:t>
      </w:r>
    </w:p>
    <w:p w14:paraId="1F3750D3" w14:textId="77777777" w:rsidR="003E7114" w:rsidRPr="00E045B6" w:rsidRDefault="003E7114" w:rsidP="003E7114">
      <w:pPr>
        <w:jc w:val="both"/>
        <w:rPr>
          <w:rFonts w:ascii="Times New Roman" w:hAnsi="Times New Roman" w:cs="Times New Roman"/>
          <w:sz w:val="20"/>
          <w:szCs w:val="20"/>
          <w:lang w:val="tr-TR"/>
        </w:rPr>
      </w:pPr>
    </w:p>
    <w:p w14:paraId="28247097"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Işın</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Engin</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İşyar</w:t>
      </w:r>
      <w:proofErr w:type="spellEnd"/>
      <w:r w:rsidRPr="00E045B6">
        <w:rPr>
          <w:rFonts w:ascii="Times New Roman" w:hAnsi="Times New Roman" w:cs="Times New Roman"/>
          <w:sz w:val="20"/>
          <w:szCs w:val="20"/>
        </w:rPr>
        <w:t>, Bora, “</w:t>
      </w:r>
      <w:proofErr w:type="spellStart"/>
      <w:r w:rsidRPr="00E045B6">
        <w:rPr>
          <w:rFonts w:ascii="Times New Roman" w:hAnsi="Times New Roman" w:cs="Times New Roman"/>
          <w:sz w:val="20"/>
          <w:szCs w:val="20"/>
        </w:rPr>
        <w:t>Türkiye’de</w:t>
      </w:r>
      <w:proofErr w:type="spellEnd"/>
      <w:r w:rsidRPr="00E045B6">
        <w:rPr>
          <w:rFonts w:ascii="Times New Roman" w:hAnsi="Times New Roman" w:cs="Times New Roman"/>
          <w:sz w:val="20"/>
          <w:szCs w:val="20"/>
        </w:rPr>
        <w:t xml:space="preserve"> Ulus-</w:t>
      </w:r>
      <w:proofErr w:type="spellStart"/>
      <w:r w:rsidRPr="00E045B6">
        <w:rPr>
          <w:rFonts w:ascii="Times New Roman" w:hAnsi="Times New Roman" w:cs="Times New Roman"/>
          <w:sz w:val="20"/>
          <w:szCs w:val="20"/>
        </w:rPr>
        <w:t>Devlet</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ve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Vatandaşlığın</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Doğuşu</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b/>
          <w:sz w:val="20"/>
          <w:szCs w:val="20"/>
        </w:rPr>
        <w:t>Türkiye’de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Çoğunluk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ve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Azınlık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Politikaları</w:t>
      </w:r>
      <w:proofErr w:type="spellEnd"/>
      <w:r w:rsidRPr="00E045B6">
        <w:rPr>
          <w:rFonts w:ascii="Times New Roman" w:hAnsi="Times New Roman" w:cs="Times New Roman"/>
          <w:b/>
          <w:sz w:val="20"/>
          <w:szCs w:val="20"/>
        </w:rPr>
        <w:t xml:space="preserve">: AB </w:t>
      </w:r>
      <w:proofErr w:type="spellStart"/>
      <w:r w:rsidRPr="00E045B6">
        <w:rPr>
          <w:rFonts w:ascii="Times New Roman" w:hAnsi="Times New Roman" w:cs="Times New Roman"/>
          <w:b/>
          <w:sz w:val="20"/>
          <w:szCs w:val="20"/>
        </w:rPr>
        <w:t>Sürecinde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Yurttaşlık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Tartışmaları</w:t>
      </w:r>
      <w:proofErr w:type="spellEnd"/>
      <w:r w:rsidRPr="00E045B6">
        <w:rPr>
          <w:rFonts w:ascii="Times New Roman" w:hAnsi="Times New Roman" w:cs="Times New Roman"/>
          <w:sz w:val="20"/>
          <w:szCs w:val="20"/>
        </w:rPr>
        <w:t xml:space="preserve">, der. </w:t>
      </w:r>
      <w:proofErr w:type="spellStart"/>
      <w:r w:rsidRPr="00E045B6">
        <w:rPr>
          <w:rFonts w:ascii="Times New Roman" w:hAnsi="Times New Roman" w:cs="Times New Roman"/>
          <w:sz w:val="20"/>
          <w:szCs w:val="20"/>
        </w:rPr>
        <w:t>Ayhan</w:t>
      </w:r>
      <w:proofErr w:type="spellEnd"/>
      <w:r w:rsidRPr="00E045B6">
        <w:rPr>
          <w:rFonts w:ascii="Times New Roman" w:hAnsi="Times New Roman" w:cs="Times New Roman"/>
          <w:sz w:val="20"/>
          <w:szCs w:val="20"/>
        </w:rPr>
        <w:t xml:space="preserve"> Kaya, Turgut </w:t>
      </w:r>
      <w:proofErr w:type="spellStart"/>
      <w:r w:rsidRPr="00E045B6">
        <w:rPr>
          <w:rFonts w:ascii="Times New Roman" w:hAnsi="Times New Roman" w:cs="Times New Roman"/>
          <w:sz w:val="20"/>
          <w:szCs w:val="20"/>
        </w:rPr>
        <w:t>Tarhanlı</w:t>
      </w:r>
      <w:proofErr w:type="spellEnd"/>
      <w:r w:rsidRPr="00E045B6">
        <w:rPr>
          <w:rFonts w:ascii="Times New Roman" w:hAnsi="Times New Roman" w:cs="Times New Roman"/>
          <w:sz w:val="20"/>
          <w:szCs w:val="20"/>
        </w:rPr>
        <w:t xml:space="preserve">, İstanbul, TESEV </w:t>
      </w:r>
      <w:proofErr w:type="spellStart"/>
      <w:r w:rsidRPr="00E045B6">
        <w:rPr>
          <w:rFonts w:ascii="Times New Roman" w:hAnsi="Times New Roman" w:cs="Times New Roman"/>
          <w:sz w:val="20"/>
          <w:szCs w:val="20"/>
        </w:rPr>
        <w:t>Yayınları</w:t>
      </w:r>
      <w:proofErr w:type="spellEnd"/>
      <w:r w:rsidRPr="00E045B6">
        <w:rPr>
          <w:rFonts w:ascii="Times New Roman" w:hAnsi="Times New Roman" w:cs="Times New Roman"/>
          <w:sz w:val="20"/>
          <w:szCs w:val="20"/>
        </w:rPr>
        <w:t>, 2005, s. 79-97.</w:t>
      </w:r>
    </w:p>
    <w:p w14:paraId="190024B4" w14:textId="77777777" w:rsidR="003E7114" w:rsidRPr="00E045B6" w:rsidRDefault="003E7114" w:rsidP="003E7114">
      <w:pPr>
        <w:pStyle w:val="DipnotMetni"/>
        <w:jc w:val="both"/>
        <w:rPr>
          <w:rFonts w:ascii="Times New Roman" w:hAnsi="Times New Roman" w:cs="Times New Roman"/>
          <w:sz w:val="20"/>
          <w:szCs w:val="20"/>
        </w:rPr>
      </w:pPr>
    </w:p>
    <w:p w14:paraId="358CCAAF" w14:textId="77777777" w:rsidR="003E7114" w:rsidRPr="00E045B6" w:rsidRDefault="003E7114" w:rsidP="003E7114">
      <w:pPr>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Jensen</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Sune</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Qvotrup</w:t>
      </w:r>
      <w:proofErr w:type="spellEnd"/>
      <w:r w:rsidRPr="00E045B6">
        <w:rPr>
          <w:rFonts w:ascii="Times New Roman" w:hAnsi="Times New Roman" w:cs="Times New Roman"/>
          <w:sz w:val="20"/>
          <w:szCs w:val="20"/>
          <w:lang w:val="tr-TR"/>
        </w:rPr>
        <w:t>, “</w:t>
      </w:r>
      <w:proofErr w:type="spellStart"/>
      <w:r w:rsidRPr="00E045B6">
        <w:rPr>
          <w:rFonts w:ascii="Times New Roman" w:hAnsi="Times New Roman" w:cs="Times New Roman"/>
          <w:sz w:val="20"/>
          <w:szCs w:val="20"/>
          <w:lang w:val="tr-TR"/>
        </w:rPr>
        <w:t>Othering</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identity</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formation</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and</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agency</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b/>
          <w:sz w:val="20"/>
          <w:szCs w:val="20"/>
          <w:lang w:val="tr-TR"/>
        </w:rPr>
        <w:t>Qualitative</w:t>
      </w:r>
      <w:proofErr w:type="spellEnd"/>
      <w:r w:rsidRPr="00E045B6">
        <w:rPr>
          <w:rFonts w:ascii="Times New Roman" w:hAnsi="Times New Roman" w:cs="Times New Roman"/>
          <w:b/>
          <w:sz w:val="20"/>
          <w:szCs w:val="20"/>
          <w:lang w:val="tr-TR"/>
        </w:rPr>
        <w:t xml:space="preserve"> </w:t>
      </w:r>
      <w:proofErr w:type="spellStart"/>
      <w:r w:rsidRPr="00E045B6">
        <w:rPr>
          <w:rFonts w:ascii="Times New Roman" w:hAnsi="Times New Roman" w:cs="Times New Roman"/>
          <w:b/>
          <w:sz w:val="20"/>
          <w:szCs w:val="20"/>
          <w:lang w:val="tr-TR"/>
        </w:rPr>
        <w:t>Studies</w:t>
      </w:r>
      <w:proofErr w:type="spellEnd"/>
      <w:r w:rsidRPr="00E045B6">
        <w:rPr>
          <w:rFonts w:ascii="Times New Roman" w:hAnsi="Times New Roman" w:cs="Times New Roman"/>
          <w:sz w:val="20"/>
          <w:szCs w:val="20"/>
          <w:lang w:val="tr-TR"/>
        </w:rPr>
        <w:t xml:space="preserve">, 2(2), 2011, s. 63-78.  </w:t>
      </w:r>
    </w:p>
    <w:p w14:paraId="75486560" w14:textId="77777777" w:rsidR="003E7114" w:rsidRPr="00E045B6" w:rsidRDefault="003E7114" w:rsidP="003E7114">
      <w:pPr>
        <w:jc w:val="both"/>
        <w:rPr>
          <w:rFonts w:ascii="Times New Roman" w:hAnsi="Times New Roman" w:cs="Times New Roman"/>
          <w:sz w:val="20"/>
          <w:szCs w:val="20"/>
          <w:lang w:val="tr-TR"/>
        </w:rPr>
      </w:pPr>
    </w:p>
    <w:p w14:paraId="756610DA" w14:textId="77777777" w:rsidR="003E7114" w:rsidRPr="00E045B6" w:rsidRDefault="003E7114" w:rsidP="003E7114">
      <w:pPr>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Karaömerlioğlu</w:t>
      </w:r>
      <w:proofErr w:type="spellEnd"/>
      <w:r w:rsidRPr="00E045B6">
        <w:rPr>
          <w:rFonts w:ascii="Times New Roman" w:hAnsi="Times New Roman" w:cs="Times New Roman"/>
          <w:sz w:val="20"/>
          <w:szCs w:val="20"/>
          <w:lang w:val="tr-TR"/>
        </w:rPr>
        <w:t>, Asım, “6–7 Eylül’ün Anlattıkları,”</w:t>
      </w:r>
      <w:r>
        <w:rPr>
          <w:rFonts w:ascii="Times New Roman" w:hAnsi="Times New Roman" w:cs="Times New Roman"/>
          <w:sz w:val="20"/>
          <w:szCs w:val="20"/>
          <w:lang w:val="tr-TR"/>
        </w:rPr>
        <w:t xml:space="preserve"> </w:t>
      </w:r>
      <w:proofErr w:type="spellStart"/>
      <w:r w:rsidRPr="00D778D0">
        <w:rPr>
          <w:rFonts w:ascii="Times New Roman" w:hAnsi="Times New Roman" w:cs="Times New Roman"/>
          <w:b/>
          <w:sz w:val="20"/>
          <w:szCs w:val="20"/>
          <w:lang w:val="tr-TR"/>
        </w:rPr>
        <w:t>Bianet</w:t>
      </w:r>
      <w:proofErr w:type="spellEnd"/>
      <w:r>
        <w:rPr>
          <w:rFonts w:ascii="Times New Roman" w:hAnsi="Times New Roman" w:cs="Times New Roman"/>
          <w:sz w:val="20"/>
          <w:szCs w:val="20"/>
          <w:lang w:val="tr-TR"/>
        </w:rPr>
        <w:t>,</w:t>
      </w:r>
      <w:r w:rsidRPr="00E045B6">
        <w:rPr>
          <w:rFonts w:ascii="Times New Roman" w:hAnsi="Times New Roman" w:cs="Times New Roman"/>
          <w:sz w:val="20"/>
          <w:szCs w:val="20"/>
          <w:lang w:val="tr-TR"/>
        </w:rPr>
        <w:t xml:space="preserve"> 06.09.2002, &lt;</w:t>
      </w:r>
      <w:hyperlink r:id="rId36" w:history="1">
        <w:r w:rsidRPr="00E045B6">
          <w:rPr>
            <w:rStyle w:val="Kpr"/>
            <w:rFonts w:ascii="Times New Roman" w:hAnsi="Times New Roman" w:cs="Times New Roman"/>
            <w:sz w:val="20"/>
            <w:szCs w:val="20"/>
            <w:lang w:val="tr-TR"/>
          </w:rPr>
          <w:t>http://www.bianet.org/2002/09/14/13018.htm</w:t>
        </w:r>
      </w:hyperlink>
      <w:r w:rsidRPr="00E045B6">
        <w:rPr>
          <w:rFonts w:ascii="Times New Roman" w:hAnsi="Times New Roman" w:cs="Times New Roman"/>
          <w:sz w:val="20"/>
          <w:szCs w:val="20"/>
          <w:lang w:val="tr-TR"/>
        </w:rPr>
        <w:t>&gt;.</w:t>
      </w:r>
    </w:p>
    <w:p w14:paraId="67A17A7F" w14:textId="77777777" w:rsidR="003E7114" w:rsidRPr="00E045B6" w:rsidRDefault="003E7114" w:rsidP="003E7114">
      <w:pPr>
        <w:jc w:val="both"/>
        <w:rPr>
          <w:rFonts w:ascii="Times New Roman" w:hAnsi="Times New Roman" w:cs="Times New Roman"/>
          <w:sz w:val="20"/>
          <w:szCs w:val="20"/>
          <w:lang w:val="tr-TR"/>
        </w:rPr>
      </w:pPr>
    </w:p>
    <w:p w14:paraId="38E54B5B"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Karpat, Kemal H., </w:t>
      </w:r>
      <w:r w:rsidRPr="00E045B6">
        <w:rPr>
          <w:rFonts w:ascii="Times New Roman" w:hAnsi="Times New Roman" w:cs="Times New Roman"/>
          <w:b/>
          <w:sz w:val="20"/>
          <w:szCs w:val="20"/>
          <w:lang w:val="tr-TR"/>
        </w:rPr>
        <w:t>Türk Demokrasi Tarihi, Sosyal, Ekonomik ve Kültürel Temelle</w:t>
      </w:r>
      <w:r w:rsidRPr="00E045B6">
        <w:rPr>
          <w:rFonts w:ascii="Times New Roman" w:hAnsi="Times New Roman" w:cs="Times New Roman"/>
          <w:sz w:val="20"/>
          <w:szCs w:val="20"/>
          <w:lang w:val="tr-TR"/>
        </w:rPr>
        <w:t xml:space="preserve">r, İstanbul, </w:t>
      </w:r>
      <w:proofErr w:type="spellStart"/>
      <w:r w:rsidRPr="00E045B6">
        <w:rPr>
          <w:rFonts w:ascii="Times New Roman" w:hAnsi="Times New Roman" w:cs="Times New Roman"/>
          <w:sz w:val="20"/>
          <w:szCs w:val="20"/>
          <w:lang w:val="tr-TR"/>
        </w:rPr>
        <w:t>Afa</w:t>
      </w:r>
      <w:proofErr w:type="spellEnd"/>
      <w:r w:rsidRPr="00E045B6">
        <w:rPr>
          <w:rFonts w:ascii="Times New Roman" w:hAnsi="Times New Roman" w:cs="Times New Roman"/>
          <w:sz w:val="20"/>
          <w:szCs w:val="20"/>
          <w:lang w:val="tr-TR"/>
        </w:rPr>
        <w:t xml:space="preserve"> Yayınları, 1996.</w:t>
      </w:r>
    </w:p>
    <w:p w14:paraId="4F88A724" w14:textId="77777777" w:rsidR="003E7114" w:rsidRPr="00E045B6" w:rsidRDefault="003E7114" w:rsidP="003E7114">
      <w:pPr>
        <w:jc w:val="both"/>
        <w:rPr>
          <w:rFonts w:ascii="Times New Roman" w:hAnsi="Times New Roman" w:cs="Times New Roman"/>
          <w:sz w:val="20"/>
          <w:szCs w:val="20"/>
          <w:lang w:val="tr-TR"/>
        </w:rPr>
      </w:pPr>
    </w:p>
    <w:p w14:paraId="4880FC0D"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Kaya, Nurcan, </w:t>
      </w:r>
      <w:r w:rsidRPr="00E045B6">
        <w:rPr>
          <w:rFonts w:ascii="Times New Roman" w:hAnsi="Times New Roman" w:cs="Times New Roman"/>
          <w:b/>
          <w:sz w:val="20"/>
          <w:szCs w:val="20"/>
          <w:lang w:val="tr-TR"/>
        </w:rPr>
        <w:t>Geçmişten Günümüze Azınlık Okulları: Sorunlar ve Çözüm Önerileri</w:t>
      </w:r>
      <w:r w:rsidRPr="00E045B6">
        <w:rPr>
          <w:rFonts w:ascii="Times New Roman" w:hAnsi="Times New Roman" w:cs="Times New Roman"/>
          <w:sz w:val="20"/>
          <w:szCs w:val="20"/>
          <w:lang w:val="tr-TR"/>
        </w:rPr>
        <w:t xml:space="preserve">, İstanbul, Tarih Vakfı Yayınları, 2013. </w:t>
      </w:r>
    </w:p>
    <w:p w14:paraId="17524EC0" w14:textId="77777777" w:rsidR="003E7114" w:rsidRPr="00E045B6" w:rsidRDefault="003E7114" w:rsidP="003E7114">
      <w:pPr>
        <w:jc w:val="both"/>
        <w:rPr>
          <w:rFonts w:ascii="Times New Roman" w:hAnsi="Times New Roman" w:cs="Times New Roman"/>
          <w:sz w:val="20"/>
          <w:szCs w:val="20"/>
          <w:lang w:val="tr-TR"/>
        </w:rPr>
      </w:pPr>
    </w:p>
    <w:p w14:paraId="4BA3CEED"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Koçoğlu, Yahya, </w:t>
      </w:r>
      <w:r w:rsidRPr="00E045B6">
        <w:rPr>
          <w:rFonts w:ascii="Times New Roman" w:hAnsi="Times New Roman" w:cs="Times New Roman"/>
          <w:b/>
          <w:sz w:val="20"/>
          <w:szCs w:val="20"/>
          <w:lang w:val="tr-TR"/>
        </w:rPr>
        <w:t>Hatırlıyorum: Türkiye’de Gayrimüslim Hayatlar</w:t>
      </w:r>
      <w:r w:rsidRPr="00E045B6">
        <w:rPr>
          <w:rFonts w:ascii="Times New Roman" w:hAnsi="Times New Roman" w:cs="Times New Roman"/>
          <w:sz w:val="20"/>
          <w:szCs w:val="20"/>
          <w:lang w:val="tr-TR"/>
        </w:rPr>
        <w:t xml:space="preserve">, İstanbul, Metis, 2003. </w:t>
      </w:r>
    </w:p>
    <w:p w14:paraId="66463642" w14:textId="77777777" w:rsidR="003E7114" w:rsidRPr="00E045B6" w:rsidRDefault="003E7114" w:rsidP="003E7114">
      <w:pPr>
        <w:jc w:val="both"/>
        <w:rPr>
          <w:rFonts w:ascii="Times New Roman" w:hAnsi="Times New Roman" w:cs="Times New Roman"/>
          <w:sz w:val="20"/>
          <w:szCs w:val="20"/>
          <w:lang w:val="tr-TR"/>
        </w:rPr>
      </w:pPr>
    </w:p>
    <w:p w14:paraId="2E9C6BDA" w14:textId="77777777" w:rsidR="003E7114" w:rsidRPr="00E045B6" w:rsidRDefault="003E7114" w:rsidP="003E7114">
      <w:pPr>
        <w:pStyle w:val="DipnotMetni"/>
        <w:jc w:val="both"/>
        <w:rPr>
          <w:rFonts w:ascii="Times New Roman" w:hAnsi="Times New Roman" w:cs="Times New Roman"/>
          <w:sz w:val="20"/>
          <w:szCs w:val="20"/>
        </w:rPr>
      </w:pPr>
      <w:r w:rsidRPr="00E045B6">
        <w:rPr>
          <w:rFonts w:ascii="Times New Roman" w:hAnsi="Times New Roman" w:cs="Times New Roman"/>
          <w:sz w:val="20"/>
          <w:szCs w:val="20"/>
        </w:rPr>
        <w:t xml:space="preserve">Konan, </w:t>
      </w:r>
      <w:proofErr w:type="spellStart"/>
      <w:r w:rsidRPr="00E045B6">
        <w:rPr>
          <w:rFonts w:ascii="Times New Roman" w:hAnsi="Times New Roman" w:cs="Times New Roman"/>
          <w:sz w:val="20"/>
          <w:szCs w:val="20"/>
        </w:rPr>
        <w:t>Belkıs</w:t>
      </w:r>
      <w:proofErr w:type="spellEnd"/>
      <w:r w:rsidRPr="00E045B6">
        <w:rPr>
          <w:rFonts w:ascii="Times New Roman" w:hAnsi="Times New Roman" w:cs="Times New Roman"/>
          <w:sz w:val="20"/>
          <w:szCs w:val="20"/>
        </w:rPr>
        <w:t>, “</w:t>
      </w:r>
      <w:proofErr w:type="spellStart"/>
      <w:r w:rsidRPr="00E045B6">
        <w:rPr>
          <w:rFonts w:ascii="Times New Roman" w:hAnsi="Times New Roman" w:cs="Times New Roman"/>
          <w:sz w:val="20"/>
          <w:szCs w:val="20"/>
        </w:rPr>
        <w:t>Osmanlı</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Devletinde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Kapitülasyonlar</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Çerçevesinde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Yabancıların</w:t>
      </w:r>
      <w:proofErr w:type="spellEnd"/>
      <w:r w:rsidRPr="00E045B6">
        <w:rPr>
          <w:rFonts w:ascii="Times New Roman" w:hAnsi="Times New Roman" w:cs="Times New Roman"/>
          <w:sz w:val="20"/>
          <w:szCs w:val="20"/>
        </w:rPr>
        <w:t xml:space="preserve"> Din </w:t>
      </w:r>
      <w:proofErr w:type="spellStart"/>
      <w:r w:rsidRPr="00E045B6">
        <w:rPr>
          <w:rFonts w:ascii="Times New Roman" w:hAnsi="Times New Roman" w:cs="Times New Roman"/>
          <w:sz w:val="20"/>
          <w:szCs w:val="20"/>
        </w:rPr>
        <w:t>Ve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Vicdan</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Özgürlüğü</w:t>
      </w:r>
      <w:proofErr w:type="spellEnd"/>
      <w:r w:rsidRPr="00E045B6">
        <w:rPr>
          <w:rFonts w:ascii="Times New Roman" w:hAnsi="Times New Roman" w:cs="Times New Roman"/>
          <w:sz w:val="20"/>
          <w:szCs w:val="20"/>
        </w:rPr>
        <w:t xml:space="preserve">,” </w:t>
      </w:r>
      <w:r w:rsidRPr="00E045B6">
        <w:rPr>
          <w:rFonts w:ascii="Times New Roman" w:hAnsi="Times New Roman" w:cs="Times New Roman"/>
          <w:b/>
          <w:sz w:val="20"/>
          <w:szCs w:val="20"/>
        </w:rPr>
        <w:t xml:space="preserve">Ankara </w:t>
      </w:r>
      <w:proofErr w:type="spellStart"/>
      <w:r w:rsidRPr="00E045B6">
        <w:rPr>
          <w:rFonts w:ascii="Times New Roman" w:hAnsi="Times New Roman" w:cs="Times New Roman"/>
          <w:b/>
          <w:sz w:val="20"/>
          <w:szCs w:val="20"/>
        </w:rPr>
        <w:t>Üniversitesi</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Hukuk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Fakültesi</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Dergisi</w:t>
      </w:r>
      <w:proofErr w:type="spellEnd"/>
      <w:r w:rsidRPr="00E045B6">
        <w:rPr>
          <w:rFonts w:ascii="Times New Roman" w:hAnsi="Times New Roman" w:cs="Times New Roman"/>
          <w:sz w:val="20"/>
          <w:szCs w:val="20"/>
        </w:rPr>
        <w:t>, Vol. 57 (1), 2008, s. 167-182.</w:t>
      </w:r>
    </w:p>
    <w:p w14:paraId="41E256EC" w14:textId="77777777" w:rsidR="003E7114" w:rsidRPr="00E045B6" w:rsidRDefault="003E7114" w:rsidP="003E7114">
      <w:pPr>
        <w:pStyle w:val="DipnotMetni"/>
        <w:jc w:val="both"/>
        <w:rPr>
          <w:rFonts w:ascii="Times New Roman" w:hAnsi="Times New Roman" w:cs="Times New Roman"/>
          <w:sz w:val="20"/>
          <w:szCs w:val="20"/>
        </w:rPr>
      </w:pPr>
    </w:p>
    <w:p w14:paraId="232D7593" w14:textId="77777777" w:rsidR="003E7114" w:rsidRPr="00E045B6" w:rsidRDefault="003E7114" w:rsidP="003E7114">
      <w:pPr>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Levi</w:t>
      </w:r>
      <w:proofErr w:type="spellEnd"/>
      <w:r w:rsidRPr="00E045B6">
        <w:rPr>
          <w:rFonts w:ascii="Times New Roman" w:hAnsi="Times New Roman" w:cs="Times New Roman"/>
          <w:sz w:val="20"/>
          <w:szCs w:val="20"/>
          <w:lang w:val="tr-TR"/>
        </w:rPr>
        <w:t xml:space="preserve">, </w:t>
      </w:r>
      <w:proofErr w:type="spellStart"/>
      <w:r w:rsidRPr="00E045B6">
        <w:rPr>
          <w:rFonts w:ascii="Times New Roman" w:hAnsi="Times New Roman" w:cs="Times New Roman"/>
          <w:sz w:val="20"/>
          <w:szCs w:val="20"/>
          <w:lang w:val="tr-TR"/>
        </w:rPr>
        <w:t>Avner</w:t>
      </w:r>
      <w:proofErr w:type="spellEnd"/>
      <w:r w:rsidRPr="00E045B6">
        <w:rPr>
          <w:rFonts w:ascii="Times New Roman" w:hAnsi="Times New Roman" w:cs="Times New Roman"/>
          <w:sz w:val="20"/>
          <w:szCs w:val="20"/>
          <w:lang w:val="tr-TR"/>
        </w:rPr>
        <w:t xml:space="preserve">, </w:t>
      </w:r>
      <w:r w:rsidRPr="00E045B6">
        <w:rPr>
          <w:rFonts w:ascii="Times New Roman" w:hAnsi="Times New Roman" w:cs="Times New Roman"/>
          <w:b/>
          <w:sz w:val="20"/>
          <w:szCs w:val="20"/>
          <w:lang w:val="tr-TR"/>
        </w:rPr>
        <w:t>Türkiye Cumhuriyeti’nde Yahudiler</w:t>
      </w:r>
      <w:r w:rsidRPr="00E045B6">
        <w:rPr>
          <w:rFonts w:ascii="Times New Roman" w:hAnsi="Times New Roman" w:cs="Times New Roman"/>
          <w:sz w:val="20"/>
          <w:szCs w:val="20"/>
          <w:lang w:val="tr-TR"/>
        </w:rPr>
        <w:t>, 2. B., İstanbul, İletişim, 1998.</w:t>
      </w:r>
    </w:p>
    <w:p w14:paraId="22045A14" w14:textId="77777777" w:rsidR="003E7114" w:rsidRPr="00E045B6" w:rsidRDefault="003E7114" w:rsidP="003E7114">
      <w:pPr>
        <w:jc w:val="both"/>
        <w:rPr>
          <w:rFonts w:ascii="Times New Roman" w:hAnsi="Times New Roman" w:cs="Times New Roman"/>
          <w:sz w:val="20"/>
          <w:szCs w:val="20"/>
          <w:lang w:val="tr-TR"/>
        </w:rPr>
      </w:pPr>
    </w:p>
    <w:p w14:paraId="1C00644B" w14:textId="77777777" w:rsidR="003E7114" w:rsidRPr="00E045B6" w:rsidRDefault="003E7114" w:rsidP="003E7114">
      <w:pPr>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Manukyan</w:t>
      </w:r>
      <w:proofErr w:type="spellEnd"/>
      <w:r w:rsidRPr="00E045B6">
        <w:rPr>
          <w:rFonts w:ascii="Times New Roman" w:hAnsi="Times New Roman" w:cs="Times New Roman"/>
          <w:sz w:val="20"/>
          <w:szCs w:val="20"/>
          <w:lang w:val="tr-TR"/>
        </w:rPr>
        <w:t>, Miran, “</w:t>
      </w:r>
      <w:proofErr w:type="spellStart"/>
      <w:r w:rsidRPr="00E045B6">
        <w:rPr>
          <w:rFonts w:ascii="Times New Roman" w:hAnsi="Times New Roman" w:cs="Times New Roman"/>
          <w:sz w:val="20"/>
          <w:szCs w:val="20"/>
          <w:lang w:val="tr-TR"/>
        </w:rPr>
        <w:t>Bekçiyan</w:t>
      </w:r>
      <w:proofErr w:type="spellEnd"/>
      <w:r w:rsidRPr="00E045B6">
        <w:rPr>
          <w:rFonts w:ascii="Times New Roman" w:hAnsi="Times New Roman" w:cs="Times New Roman"/>
          <w:sz w:val="20"/>
          <w:szCs w:val="20"/>
          <w:lang w:val="tr-TR"/>
        </w:rPr>
        <w:t xml:space="preserve">: Seçim Mutlaka Yapılacak,” </w:t>
      </w:r>
      <w:proofErr w:type="spellStart"/>
      <w:r w:rsidRPr="00E045B6">
        <w:rPr>
          <w:rFonts w:ascii="Times New Roman" w:hAnsi="Times New Roman" w:cs="Times New Roman"/>
          <w:b/>
          <w:sz w:val="20"/>
          <w:szCs w:val="20"/>
          <w:lang w:val="tr-TR"/>
        </w:rPr>
        <w:t>Agos</w:t>
      </w:r>
      <w:proofErr w:type="spellEnd"/>
      <w:r w:rsidRPr="00E045B6">
        <w:rPr>
          <w:rFonts w:ascii="Times New Roman" w:hAnsi="Times New Roman" w:cs="Times New Roman"/>
          <w:sz w:val="20"/>
          <w:szCs w:val="20"/>
          <w:lang w:val="tr-TR"/>
        </w:rPr>
        <w:t>, 05.10.2017, &lt;http://www.agos.com.tr/tr/yazi/19434/bekciyan-secim-muhakkak-yapilacak&gt;.</w:t>
      </w:r>
    </w:p>
    <w:p w14:paraId="56145F78" w14:textId="77777777" w:rsidR="003E7114" w:rsidRPr="00E045B6" w:rsidRDefault="003E7114" w:rsidP="003E7114">
      <w:pPr>
        <w:jc w:val="both"/>
        <w:rPr>
          <w:rFonts w:ascii="Times New Roman" w:hAnsi="Times New Roman" w:cs="Times New Roman"/>
          <w:sz w:val="20"/>
          <w:szCs w:val="20"/>
        </w:rPr>
      </w:pPr>
    </w:p>
    <w:p w14:paraId="669F70B5"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eastAsia="Times New Roman" w:hAnsi="Times New Roman" w:cs="Times New Roman"/>
          <w:sz w:val="20"/>
          <w:szCs w:val="20"/>
          <w:shd w:val="clear" w:color="auto" w:fill="FFFFFF"/>
          <w:lang w:val="tr-TR"/>
        </w:rPr>
        <w:t xml:space="preserve">Medyada Nefret Söylemi Projesi, </w:t>
      </w:r>
      <w:r w:rsidRPr="00E045B6">
        <w:rPr>
          <w:rFonts w:ascii="Times New Roman" w:hAnsi="Times New Roman" w:cs="Times New Roman"/>
          <w:sz w:val="20"/>
          <w:szCs w:val="20"/>
          <w:lang w:val="tr-TR"/>
        </w:rPr>
        <w:t>&lt;</w:t>
      </w:r>
      <w:hyperlink r:id="rId37" w:history="1">
        <w:r w:rsidRPr="00E045B6">
          <w:rPr>
            <w:rStyle w:val="Kpr"/>
            <w:rFonts w:ascii="Times New Roman" w:hAnsi="Times New Roman" w:cs="Times New Roman"/>
            <w:sz w:val="20"/>
            <w:szCs w:val="20"/>
            <w:lang w:val="tr-TR"/>
          </w:rPr>
          <w:t>https://hrantdink.org/tr/asulis/faaliyetler/projeler/medyada-nefret-soylemi/1355-medyada-nefret-soylemi-ocak-nisan-2018-raporu-yayimlandi</w:t>
        </w:r>
      </w:hyperlink>
      <w:r w:rsidRPr="00E045B6">
        <w:rPr>
          <w:rFonts w:ascii="Times New Roman" w:hAnsi="Times New Roman" w:cs="Times New Roman"/>
          <w:sz w:val="20"/>
          <w:szCs w:val="20"/>
          <w:lang w:val="tr-TR"/>
        </w:rPr>
        <w:t>&gt;.</w:t>
      </w:r>
    </w:p>
    <w:p w14:paraId="0DB3C219" w14:textId="77777777" w:rsidR="003E7114" w:rsidRPr="00E045B6" w:rsidRDefault="003E7114" w:rsidP="003E7114">
      <w:pPr>
        <w:jc w:val="both"/>
        <w:rPr>
          <w:rFonts w:ascii="Times New Roman" w:hAnsi="Times New Roman" w:cs="Times New Roman"/>
          <w:sz w:val="20"/>
          <w:szCs w:val="20"/>
          <w:lang w:val="tr-TR"/>
        </w:rPr>
      </w:pPr>
    </w:p>
    <w:p w14:paraId="4429F39A" w14:textId="77777777" w:rsidR="003E7114" w:rsidRPr="00E045B6" w:rsidRDefault="003E7114" w:rsidP="003E7114">
      <w:pPr>
        <w:pStyle w:val="Balk1"/>
        <w:shd w:val="clear" w:color="auto" w:fill="FFFFFF"/>
        <w:spacing w:before="0" w:beforeAutospacing="0" w:after="0" w:afterAutospacing="0"/>
        <w:jc w:val="both"/>
        <w:rPr>
          <w:rFonts w:ascii="Times New Roman" w:eastAsia="Times New Roman" w:hAnsi="Times New Roman" w:cs="Times New Roman"/>
          <w:b w:val="0"/>
          <w:sz w:val="20"/>
          <w:szCs w:val="20"/>
        </w:rPr>
      </w:pPr>
      <w:r w:rsidRPr="00E045B6">
        <w:rPr>
          <w:rFonts w:ascii="Times New Roman" w:hAnsi="Times New Roman" w:cs="Times New Roman"/>
          <w:b w:val="0"/>
          <w:sz w:val="20"/>
          <w:szCs w:val="20"/>
        </w:rPr>
        <w:t>Miray Tamer, “</w:t>
      </w:r>
      <w:r w:rsidRPr="00E045B6">
        <w:rPr>
          <w:rFonts w:ascii="Times New Roman" w:eastAsia="Times New Roman" w:hAnsi="Times New Roman" w:cs="Times New Roman"/>
          <w:b w:val="0"/>
          <w:sz w:val="20"/>
          <w:szCs w:val="20"/>
        </w:rPr>
        <w:t xml:space="preserve">Fener Rum Patriği </w:t>
      </w:r>
      <w:proofErr w:type="spellStart"/>
      <w:r w:rsidRPr="00E045B6">
        <w:rPr>
          <w:rFonts w:ascii="Times New Roman" w:eastAsia="Times New Roman" w:hAnsi="Times New Roman" w:cs="Times New Roman"/>
          <w:b w:val="0"/>
          <w:sz w:val="20"/>
          <w:szCs w:val="20"/>
        </w:rPr>
        <w:t>Bartholomeos</w:t>
      </w:r>
      <w:proofErr w:type="spellEnd"/>
      <w:r w:rsidRPr="00E045B6">
        <w:rPr>
          <w:rFonts w:ascii="Times New Roman" w:eastAsia="Times New Roman" w:hAnsi="Times New Roman" w:cs="Times New Roman"/>
          <w:b w:val="0"/>
          <w:sz w:val="20"/>
          <w:szCs w:val="20"/>
        </w:rPr>
        <w:t>: Erdoğan "Atina'da cami yok" diyor, sanki benim suçum,” T24, 04.12.2017, &lt;</w:t>
      </w:r>
      <w:hyperlink r:id="rId38" w:history="1">
        <w:r w:rsidRPr="00E045B6">
          <w:rPr>
            <w:rStyle w:val="Kpr"/>
            <w:rFonts w:ascii="Times New Roman" w:eastAsia="Times New Roman" w:hAnsi="Times New Roman" w:cs="Times New Roman"/>
            <w:b w:val="0"/>
            <w:sz w:val="20"/>
            <w:szCs w:val="20"/>
          </w:rPr>
          <w:t>http://t24.com.tr/haber/fener-rum-patrigi-bartholomeos-erdogan-atinada-cami-yok-diyor-sanki-benim-sucum,504961</w:t>
        </w:r>
      </w:hyperlink>
      <w:r w:rsidRPr="00E045B6">
        <w:rPr>
          <w:rFonts w:ascii="Times New Roman" w:eastAsia="Times New Roman" w:hAnsi="Times New Roman" w:cs="Times New Roman"/>
          <w:b w:val="0"/>
          <w:sz w:val="20"/>
          <w:szCs w:val="20"/>
        </w:rPr>
        <w:t xml:space="preserve">&gt;. </w:t>
      </w:r>
    </w:p>
    <w:p w14:paraId="18732F78" w14:textId="77777777" w:rsidR="003E7114" w:rsidRPr="00E045B6" w:rsidRDefault="003E7114" w:rsidP="003E7114">
      <w:pPr>
        <w:pStyle w:val="Balk1"/>
        <w:shd w:val="clear" w:color="auto" w:fill="FFFFFF"/>
        <w:spacing w:before="0" w:beforeAutospacing="0" w:after="0" w:afterAutospacing="0"/>
        <w:jc w:val="both"/>
        <w:rPr>
          <w:rFonts w:ascii="Times New Roman" w:eastAsia="Times New Roman" w:hAnsi="Times New Roman" w:cs="Times New Roman"/>
          <w:b w:val="0"/>
          <w:sz w:val="20"/>
          <w:szCs w:val="20"/>
        </w:rPr>
      </w:pPr>
    </w:p>
    <w:p w14:paraId="15F0BDE0" w14:textId="77777777" w:rsidR="003E7114" w:rsidRPr="00E045B6" w:rsidRDefault="003E7114" w:rsidP="003E7114">
      <w:pPr>
        <w:pStyle w:val="DipnotMetni"/>
        <w:jc w:val="both"/>
        <w:rPr>
          <w:rFonts w:ascii="Times New Roman" w:hAnsi="Times New Roman" w:cs="Times New Roman"/>
          <w:sz w:val="20"/>
          <w:szCs w:val="20"/>
          <w:lang w:val="tr-TR"/>
        </w:rPr>
      </w:pPr>
      <w:proofErr w:type="spellStart"/>
      <w:r w:rsidRPr="00E045B6">
        <w:rPr>
          <w:rFonts w:ascii="Times New Roman" w:hAnsi="Times New Roman" w:cs="Times New Roman"/>
          <w:sz w:val="20"/>
          <w:szCs w:val="20"/>
          <w:lang w:val="tr-TR"/>
        </w:rPr>
        <w:t>Münüsüoğlu</w:t>
      </w:r>
      <w:proofErr w:type="spellEnd"/>
      <w:r w:rsidRPr="00E045B6">
        <w:rPr>
          <w:rFonts w:ascii="Times New Roman" w:hAnsi="Times New Roman" w:cs="Times New Roman"/>
          <w:sz w:val="20"/>
          <w:szCs w:val="20"/>
          <w:lang w:val="tr-TR"/>
        </w:rPr>
        <w:t xml:space="preserve">, Hasan, “Ötekinin Üçüncü Hali: İmroz'da Otantiklik ve Turizm,” </w:t>
      </w:r>
      <w:r w:rsidRPr="00E045B6">
        <w:rPr>
          <w:rFonts w:ascii="Times New Roman" w:hAnsi="Times New Roman" w:cs="Times New Roman"/>
          <w:b/>
          <w:sz w:val="20"/>
          <w:szCs w:val="20"/>
          <w:lang w:val="tr-TR"/>
        </w:rPr>
        <w:t>Rum Olmak, Rum Kalmak</w:t>
      </w:r>
      <w:r w:rsidRPr="00E045B6">
        <w:rPr>
          <w:rFonts w:ascii="Times New Roman" w:hAnsi="Times New Roman" w:cs="Times New Roman"/>
          <w:sz w:val="20"/>
          <w:szCs w:val="20"/>
          <w:lang w:val="tr-TR"/>
        </w:rPr>
        <w:t xml:space="preserve">, der. Hakan Yücel, 2. Baskı, İstanbul, </w:t>
      </w:r>
      <w:proofErr w:type="spellStart"/>
      <w:r w:rsidRPr="00E045B6">
        <w:rPr>
          <w:rFonts w:ascii="Times New Roman" w:hAnsi="Times New Roman" w:cs="Times New Roman"/>
          <w:sz w:val="20"/>
          <w:szCs w:val="20"/>
          <w:lang w:val="tr-TR"/>
        </w:rPr>
        <w:t>İstos</w:t>
      </w:r>
      <w:proofErr w:type="spellEnd"/>
      <w:r w:rsidRPr="00E045B6">
        <w:rPr>
          <w:rFonts w:ascii="Times New Roman" w:hAnsi="Times New Roman" w:cs="Times New Roman"/>
          <w:sz w:val="20"/>
          <w:szCs w:val="20"/>
          <w:lang w:val="tr-TR"/>
        </w:rPr>
        <w:t xml:space="preserve">, 2017, s. 197-226.   </w:t>
      </w:r>
    </w:p>
    <w:p w14:paraId="4FB10574" w14:textId="77777777" w:rsidR="003E7114" w:rsidRPr="00E045B6" w:rsidRDefault="003E7114" w:rsidP="003E7114">
      <w:pPr>
        <w:pStyle w:val="DipnotMetni"/>
        <w:jc w:val="both"/>
        <w:rPr>
          <w:rFonts w:ascii="Times New Roman" w:hAnsi="Times New Roman" w:cs="Times New Roman"/>
          <w:sz w:val="20"/>
          <w:szCs w:val="20"/>
          <w:lang w:val="tr-TR"/>
        </w:rPr>
      </w:pPr>
    </w:p>
    <w:p w14:paraId="552B0D21"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Oran, Baskın, </w:t>
      </w:r>
      <w:r w:rsidRPr="00E045B6">
        <w:rPr>
          <w:rFonts w:ascii="Times New Roman" w:hAnsi="Times New Roman" w:cs="Times New Roman"/>
          <w:b/>
          <w:sz w:val="20"/>
          <w:szCs w:val="20"/>
          <w:lang w:val="tr-TR"/>
        </w:rPr>
        <w:t>Atatürk Milliyetçiliği: Resmi İdeoloji Dışı Bir İnceleme</w:t>
      </w:r>
      <w:r w:rsidRPr="00E045B6">
        <w:rPr>
          <w:rFonts w:ascii="Times New Roman" w:hAnsi="Times New Roman" w:cs="Times New Roman"/>
          <w:sz w:val="20"/>
          <w:szCs w:val="20"/>
          <w:lang w:val="tr-TR"/>
        </w:rPr>
        <w:t>, Ankara, Bilgi Yayınevi, 5. B., 1999.</w:t>
      </w:r>
    </w:p>
    <w:p w14:paraId="6FA38A98" w14:textId="77777777" w:rsidR="003E7114" w:rsidRPr="00E045B6" w:rsidRDefault="003E7114" w:rsidP="003E7114">
      <w:pPr>
        <w:jc w:val="both"/>
        <w:rPr>
          <w:rFonts w:ascii="Times New Roman" w:hAnsi="Times New Roman" w:cs="Times New Roman"/>
          <w:sz w:val="20"/>
          <w:szCs w:val="20"/>
          <w:lang w:val="tr-TR"/>
        </w:rPr>
      </w:pPr>
    </w:p>
    <w:p w14:paraId="7008E0BA"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Oran, Baskın, </w:t>
      </w:r>
      <w:r w:rsidRPr="00E045B6">
        <w:rPr>
          <w:rFonts w:ascii="Times New Roman" w:hAnsi="Times New Roman" w:cs="Times New Roman"/>
          <w:b/>
          <w:sz w:val="20"/>
          <w:szCs w:val="20"/>
          <w:lang w:val="tr-TR"/>
        </w:rPr>
        <w:t>Etnik ve Dinsel Azınlıklar: Tarih, Teori, Hukuk, Türkiye</w:t>
      </w:r>
      <w:r w:rsidRPr="00E045B6">
        <w:rPr>
          <w:rFonts w:ascii="Times New Roman" w:hAnsi="Times New Roman" w:cs="Times New Roman"/>
          <w:sz w:val="20"/>
          <w:szCs w:val="20"/>
          <w:lang w:val="tr-TR"/>
        </w:rPr>
        <w:t xml:space="preserve">, İstanbul, Literatür Yayınları, 2018. </w:t>
      </w:r>
    </w:p>
    <w:p w14:paraId="1FA234FC" w14:textId="77777777" w:rsidR="003E7114" w:rsidRPr="00E045B6" w:rsidRDefault="003E7114" w:rsidP="003E7114">
      <w:pPr>
        <w:jc w:val="both"/>
        <w:rPr>
          <w:rFonts w:ascii="Times New Roman" w:hAnsi="Times New Roman" w:cs="Times New Roman"/>
          <w:sz w:val="20"/>
          <w:szCs w:val="20"/>
          <w:lang w:val="tr-TR"/>
        </w:rPr>
      </w:pPr>
    </w:p>
    <w:p w14:paraId="2CD7734D"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Oran, Baskın, </w:t>
      </w:r>
      <w:r w:rsidRPr="00E045B6">
        <w:rPr>
          <w:rFonts w:ascii="Times New Roman" w:hAnsi="Times New Roman" w:cs="Times New Roman"/>
          <w:b/>
          <w:sz w:val="20"/>
          <w:szCs w:val="20"/>
          <w:lang w:val="tr-TR"/>
        </w:rPr>
        <w:t>Türkiye’de Azınlıklar</w:t>
      </w:r>
      <w:r w:rsidRPr="00E045B6">
        <w:rPr>
          <w:rFonts w:ascii="Times New Roman" w:hAnsi="Times New Roman" w:cs="Times New Roman"/>
          <w:sz w:val="20"/>
          <w:szCs w:val="20"/>
          <w:lang w:val="tr-TR"/>
        </w:rPr>
        <w:t xml:space="preserve">, </w:t>
      </w:r>
      <w:r w:rsidRPr="00E045B6">
        <w:rPr>
          <w:rFonts w:ascii="Times New Roman" w:hAnsi="Times New Roman" w:cs="Times New Roman"/>
          <w:b/>
          <w:sz w:val="20"/>
          <w:szCs w:val="20"/>
          <w:lang w:val="tr-TR"/>
        </w:rPr>
        <w:t>Kavramlar, Teori, Lozan, İç Mevzuat, İçtihat, Uygulama</w:t>
      </w:r>
      <w:r w:rsidRPr="00E045B6">
        <w:rPr>
          <w:rFonts w:ascii="Times New Roman" w:hAnsi="Times New Roman" w:cs="Times New Roman"/>
          <w:sz w:val="20"/>
          <w:szCs w:val="20"/>
          <w:lang w:val="tr-TR"/>
        </w:rPr>
        <w:t xml:space="preserve">, 4. B. , İstanbul, İletişim, 2008. </w:t>
      </w:r>
    </w:p>
    <w:p w14:paraId="606F1CF3" w14:textId="77777777" w:rsidR="003E7114" w:rsidRPr="00E045B6" w:rsidRDefault="003E7114" w:rsidP="003E7114">
      <w:pPr>
        <w:jc w:val="both"/>
        <w:rPr>
          <w:rFonts w:ascii="Times New Roman" w:hAnsi="Times New Roman" w:cs="Times New Roman"/>
          <w:sz w:val="20"/>
          <w:szCs w:val="20"/>
          <w:lang w:val="tr-TR"/>
        </w:rPr>
      </w:pPr>
    </w:p>
    <w:p w14:paraId="21B67729"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Oran, Baskın, </w:t>
      </w:r>
      <w:r w:rsidRPr="00E045B6">
        <w:rPr>
          <w:rFonts w:ascii="Times New Roman" w:hAnsi="Times New Roman" w:cs="Times New Roman"/>
          <w:b/>
          <w:sz w:val="20"/>
          <w:szCs w:val="20"/>
          <w:lang w:val="tr-TR"/>
        </w:rPr>
        <w:t>Türkiye’de Azınlıklar: Kavramlar, Lozan, Mevzuat, İçtihat, Uygulama</w:t>
      </w:r>
      <w:r w:rsidRPr="00E045B6">
        <w:rPr>
          <w:rFonts w:ascii="Times New Roman" w:hAnsi="Times New Roman" w:cs="Times New Roman"/>
          <w:sz w:val="20"/>
          <w:szCs w:val="20"/>
          <w:lang w:val="tr-TR"/>
        </w:rPr>
        <w:t xml:space="preserve">, İstanbul, TESEV Yayınları, 2004. </w:t>
      </w:r>
    </w:p>
    <w:p w14:paraId="70063469" w14:textId="77777777" w:rsidR="003E7114" w:rsidRPr="00E045B6" w:rsidRDefault="003E7114" w:rsidP="003E7114">
      <w:pPr>
        <w:jc w:val="both"/>
        <w:rPr>
          <w:rFonts w:ascii="Times New Roman" w:hAnsi="Times New Roman" w:cs="Times New Roman"/>
          <w:sz w:val="20"/>
          <w:szCs w:val="20"/>
          <w:lang w:val="tr-TR"/>
        </w:rPr>
      </w:pPr>
    </w:p>
    <w:p w14:paraId="39159C27"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lastRenderedPageBreak/>
        <w:t>Ortaylı</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İlber</w:t>
      </w:r>
      <w:proofErr w:type="spellEnd"/>
      <w:r w:rsidRPr="00E045B6">
        <w:rPr>
          <w:rFonts w:ascii="Times New Roman" w:hAnsi="Times New Roman" w:cs="Times New Roman"/>
          <w:sz w:val="20"/>
          <w:szCs w:val="20"/>
        </w:rPr>
        <w:t xml:space="preserve">, “The Ottoman millet system and its social dimensions,” </w:t>
      </w:r>
      <w:r w:rsidRPr="00E045B6">
        <w:rPr>
          <w:rFonts w:ascii="Times New Roman" w:hAnsi="Times New Roman" w:cs="Times New Roman"/>
          <w:b/>
          <w:sz w:val="20"/>
          <w:szCs w:val="20"/>
        </w:rPr>
        <w:t>Boundaries of Europe</w:t>
      </w:r>
      <w:r w:rsidRPr="00E045B6">
        <w:rPr>
          <w:rFonts w:ascii="Times New Roman" w:hAnsi="Times New Roman" w:cs="Times New Roman"/>
          <w:sz w:val="20"/>
          <w:szCs w:val="20"/>
        </w:rPr>
        <w:t xml:space="preserve">, Stockholm, </w:t>
      </w:r>
      <w:proofErr w:type="spellStart"/>
      <w:r w:rsidRPr="00E045B6">
        <w:rPr>
          <w:rFonts w:ascii="Times New Roman" w:hAnsi="Times New Roman" w:cs="Times New Roman"/>
          <w:sz w:val="20"/>
          <w:szCs w:val="20"/>
        </w:rPr>
        <w:t>Forksningradsnamnden</w:t>
      </w:r>
      <w:proofErr w:type="spellEnd"/>
      <w:r w:rsidRPr="00E045B6">
        <w:rPr>
          <w:rFonts w:ascii="Times New Roman" w:hAnsi="Times New Roman" w:cs="Times New Roman"/>
          <w:sz w:val="20"/>
          <w:szCs w:val="20"/>
        </w:rPr>
        <w:t xml:space="preserve">, 1998, s. 120-126. </w:t>
      </w:r>
    </w:p>
    <w:p w14:paraId="0D144F53" w14:textId="77777777" w:rsidR="003E7114" w:rsidRPr="00E045B6" w:rsidRDefault="003E7114" w:rsidP="003E7114">
      <w:pPr>
        <w:pStyle w:val="DipnotMetni"/>
        <w:jc w:val="both"/>
        <w:rPr>
          <w:rFonts w:ascii="Times New Roman" w:hAnsi="Times New Roman" w:cs="Times New Roman"/>
          <w:sz w:val="20"/>
          <w:szCs w:val="20"/>
        </w:rPr>
      </w:pPr>
    </w:p>
    <w:p w14:paraId="5F33DDBF"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Ökte, Faik, </w:t>
      </w:r>
      <w:r w:rsidRPr="00E045B6">
        <w:rPr>
          <w:rFonts w:ascii="Times New Roman" w:hAnsi="Times New Roman" w:cs="Times New Roman"/>
          <w:b/>
          <w:sz w:val="20"/>
          <w:szCs w:val="20"/>
          <w:lang w:val="tr-TR"/>
        </w:rPr>
        <w:t>Varlık Vergisi Faciası</w:t>
      </w:r>
      <w:r w:rsidRPr="00E045B6">
        <w:rPr>
          <w:rFonts w:ascii="Times New Roman" w:hAnsi="Times New Roman" w:cs="Times New Roman"/>
          <w:sz w:val="20"/>
          <w:szCs w:val="20"/>
          <w:lang w:val="tr-TR"/>
        </w:rPr>
        <w:t xml:space="preserve">, İstanbul, Nebioğlu Yayınevi, 1951. </w:t>
      </w:r>
    </w:p>
    <w:p w14:paraId="63CEC3DF" w14:textId="77777777" w:rsidR="003E7114" w:rsidRPr="00E045B6" w:rsidRDefault="003E7114" w:rsidP="003E7114">
      <w:pPr>
        <w:jc w:val="both"/>
        <w:rPr>
          <w:rFonts w:ascii="Times New Roman" w:hAnsi="Times New Roman" w:cs="Times New Roman"/>
          <w:sz w:val="20"/>
          <w:szCs w:val="20"/>
          <w:lang w:val="tr-TR"/>
        </w:rPr>
      </w:pPr>
    </w:p>
    <w:p w14:paraId="0E3D39E6" w14:textId="77777777" w:rsidR="003E7114" w:rsidRPr="00E045B6" w:rsidRDefault="003E7114" w:rsidP="003E7114">
      <w:pPr>
        <w:pStyle w:val="Balk1"/>
        <w:shd w:val="clear" w:color="auto" w:fill="FFFFFF"/>
        <w:spacing w:before="0" w:beforeAutospacing="0" w:after="0" w:afterAutospacing="0"/>
        <w:ind w:right="525"/>
        <w:jc w:val="both"/>
        <w:textAlignment w:val="baseline"/>
        <w:rPr>
          <w:rStyle w:val="Kpr"/>
          <w:rFonts w:ascii="Times New Roman" w:hAnsi="Times New Roman" w:cs="Times New Roman"/>
          <w:b w:val="0"/>
          <w:sz w:val="20"/>
          <w:szCs w:val="20"/>
        </w:rPr>
      </w:pPr>
      <w:r w:rsidRPr="00E045B6">
        <w:rPr>
          <w:rFonts w:ascii="Times New Roman" w:hAnsi="Times New Roman" w:cs="Times New Roman"/>
          <w:b w:val="0"/>
          <w:sz w:val="20"/>
          <w:szCs w:val="20"/>
        </w:rPr>
        <w:t xml:space="preserve">Özkan, </w:t>
      </w:r>
      <w:proofErr w:type="spellStart"/>
      <w:r w:rsidRPr="00E045B6">
        <w:rPr>
          <w:rFonts w:ascii="Times New Roman" w:hAnsi="Times New Roman" w:cs="Times New Roman"/>
          <w:b w:val="0"/>
          <w:sz w:val="20"/>
          <w:szCs w:val="20"/>
        </w:rPr>
        <w:t>Gülseven</w:t>
      </w:r>
      <w:proofErr w:type="spellEnd"/>
      <w:r w:rsidRPr="00E045B6">
        <w:rPr>
          <w:rFonts w:ascii="Times New Roman" w:hAnsi="Times New Roman" w:cs="Times New Roman"/>
          <w:b w:val="0"/>
          <w:sz w:val="20"/>
          <w:szCs w:val="20"/>
        </w:rPr>
        <w:t xml:space="preserve">, “Bir Okulda üç Öğrenci,” </w:t>
      </w:r>
      <w:r w:rsidRPr="00E045B6">
        <w:rPr>
          <w:rFonts w:ascii="Times New Roman" w:hAnsi="Times New Roman" w:cs="Times New Roman"/>
          <w:sz w:val="20"/>
          <w:szCs w:val="20"/>
        </w:rPr>
        <w:t>Hürriyet</w:t>
      </w:r>
      <w:r w:rsidRPr="00E045B6">
        <w:rPr>
          <w:rFonts w:ascii="Times New Roman" w:hAnsi="Times New Roman" w:cs="Times New Roman"/>
          <w:b w:val="0"/>
          <w:sz w:val="20"/>
          <w:szCs w:val="20"/>
        </w:rPr>
        <w:t>, 18.11.2017,</w:t>
      </w:r>
      <w:r w:rsidRPr="00E045B6">
        <w:rPr>
          <w:rFonts w:ascii="Times New Roman" w:hAnsi="Times New Roman" w:cs="Times New Roman"/>
          <w:sz w:val="20"/>
          <w:szCs w:val="20"/>
        </w:rPr>
        <w:t xml:space="preserve"> </w:t>
      </w:r>
      <w:r w:rsidRPr="00E045B6">
        <w:rPr>
          <w:rFonts w:ascii="Times New Roman" w:hAnsi="Times New Roman" w:cs="Times New Roman"/>
          <w:b w:val="0"/>
          <w:sz w:val="20"/>
          <w:szCs w:val="20"/>
        </w:rPr>
        <w:t>&lt;</w:t>
      </w:r>
      <w:hyperlink r:id="rId39" w:history="1">
        <w:r w:rsidRPr="00E045B6">
          <w:rPr>
            <w:rStyle w:val="Kpr"/>
            <w:rFonts w:ascii="Times New Roman" w:hAnsi="Times New Roman" w:cs="Times New Roman"/>
            <w:b w:val="0"/>
            <w:sz w:val="20"/>
            <w:szCs w:val="20"/>
          </w:rPr>
          <w:t>http://www.hurriyet.com.tr/gundem/bir-okulda-uc-ogrenci-40650133</w:t>
        </w:r>
      </w:hyperlink>
      <w:r w:rsidRPr="00E045B6">
        <w:rPr>
          <w:rStyle w:val="Kpr"/>
          <w:rFonts w:ascii="Times New Roman" w:hAnsi="Times New Roman" w:cs="Times New Roman"/>
          <w:b w:val="0"/>
          <w:sz w:val="20"/>
          <w:szCs w:val="20"/>
        </w:rPr>
        <w:t xml:space="preserve">&gt;. </w:t>
      </w:r>
    </w:p>
    <w:p w14:paraId="5DE2F802" w14:textId="77777777" w:rsidR="003E7114" w:rsidRPr="00E045B6" w:rsidRDefault="003E7114" w:rsidP="003E7114">
      <w:pPr>
        <w:pStyle w:val="Balk1"/>
        <w:shd w:val="clear" w:color="auto" w:fill="FFFFFF"/>
        <w:spacing w:before="0" w:beforeAutospacing="0" w:after="0" w:afterAutospacing="0"/>
        <w:ind w:right="525"/>
        <w:jc w:val="both"/>
        <w:textAlignment w:val="baseline"/>
        <w:rPr>
          <w:rFonts w:ascii="Times New Roman" w:hAnsi="Times New Roman" w:cs="Times New Roman"/>
          <w:b w:val="0"/>
          <w:sz w:val="20"/>
          <w:szCs w:val="20"/>
        </w:rPr>
      </w:pPr>
    </w:p>
    <w:p w14:paraId="67513B31"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r w:rsidRPr="00E045B6">
        <w:rPr>
          <w:rFonts w:ascii="Times New Roman" w:hAnsi="Times New Roman" w:cs="Times New Roman"/>
          <w:sz w:val="20"/>
          <w:szCs w:val="20"/>
        </w:rPr>
        <w:t>Protestan Kiliseler Derneği 2015 Hak İhlalleri İzleme Raporu</w:t>
      </w:r>
      <w:r w:rsidRPr="00E045B6">
        <w:rPr>
          <w:rFonts w:ascii="Times New Roman" w:hAnsi="Times New Roman" w:cs="Times New Roman"/>
          <w:b w:val="0"/>
          <w:sz w:val="20"/>
          <w:szCs w:val="20"/>
        </w:rPr>
        <w:t>, 30 Ocak 2016, &lt;</w:t>
      </w:r>
      <w:hyperlink r:id="rId40" w:history="1">
        <w:r w:rsidRPr="00E045B6">
          <w:rPr>
            <w:rStyle w:val="Kpr"/>
            <w:rFonts w:ascii="Times New Roman" w:hAnsi="Times New Roman" w:cs="Times New Roman"/>
            <w:b w:val="0"/>
            <w:sz w:val="20"/>
            <w:szCs w:val="20"/>
          </w:rPr>
          <w:t>http://www.protestankiliseler.org/?p=822</w:t>
        </w:r>
      </w:hyperlink>
      <w:r w:rsidRPr="00E045B6">
        <w:rPr>
          <w:rFonts w:ascii="Times New Roman" w:hAnsi="Times New Roman" w:cs="Times New Roman"/>
          <w:b w:val="0"/>
          <w:bCs w:val="0"/>
          <w:sz w:val="20"/>
          <w:szCs w:val="20"/>
        </w:rPr>
        <w:t>&gt;</w:t>
      </w:r>
      <w:r w:rsidRPr="00E045B6">
        <w:rPr>
          <w:rFonts w:ascii="Times New Roman" w:hAnsi="Times New Roman" w:cs="Times New Roman"/>
          <w:b w:val="0"/>
          <w:sz w:val="20"/>
          <w:szCs w:val="20"/>
        </w:rPr>
        <w:t xml:space="preserve">.  </w:t>
      </w:r>
    </w:p>
    <w:p w14:paraId="3258B82B"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p>
    <w:p w14:paraId="109E1CA5"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r w:rsidRPr="00E045B6">
        <w:rPr>
          <w:rFonts w:ascii="Times New Roman" w:hAnsi="Times New Roman" w:cs="Times New Roman"/>
          <w:sz w:val="20"/>
          <w:szCs w:val="20"/>
        </w:rPr>
        <w:t>Protestan Kiliseler Derneği 2016 Hak İhlalleri İzleme Raporu</w:t>
      </w:r>
      <w:r w:rsidRPr="00E045B6">
        <w:rPr>
          <w:rFonts w:ascii="Times New Roman" w:hAnsi="Times New Roman" w:cs="Times New Roman"/>
          <w:b w:val="0"/>
          <w:sz w:val="20"/>
          <w:szCs w:val="20"/>
        </w:rPr>
        <w:t>, 30 Ocak 2017, &lt;</w:t>
      </w:r>
      <w:hyperlink r:id="rId41" w:history="1">
        <w:r w:rsidRPr="00E045B6">
          <w:rPr>
            <w:rStyle w:val="Kpr"/>
            <w:rFonts w:ascii="Times New Roman" w:hAnsi="Times New Roman" w:cs="Times New Roman"/>
            <w:b w:val="0"/>
            <w:sz w:val="20"/>
            <w:szCs w:val="20"/>
          </w:rPr>
          <w:t>http://www.protestankiliseler.org/?p=855</w:t>
        </w:r>
      </w:hyperlink>
      <w:r w:rsidRPr="00E045B6">
        <w:rPr>
          <w:rFonts w:ascii="Times New Roman" w:hAnsi="Times New Roman" w:cs="Times New Roman"/>
          <w:b w:val="0"/>
          <w:bCs w:val="0"/>
          <w:sz w:val="20"/>
          <w:szCs w:val="20"/>
        </w:rPr>
        <w:t>&gt;</w:t>
      </w:r>
      <w:r w:rsidRPr="00E045B6">
        <w:rPr>
          <w:rFonts w:ascii="Times New Roman" w:hAnsi="Times New Roman" w:cs="Times New Roman"/>
          <w:b w:val="0"/>
          <w:sz w:val="20"/>
          <w:szCs w:val="20"/>
        </w:rPr>
        <w:t>.</w:t>
      </w:r>
    </w:p>
    <w:p w14:paraId="1CBDA34F"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p>
    <w:p w14:paraId="322EDE79"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r w:rsidRPr="00E045B6">
        <w:rPr>
          <w:rFonts w:ascii="Times New Roman" w:hAnsi="Times New Roman" w:cs="Times New Roman"/>
          <w:sz w:val="20"/>
          <w:szCs w:val="20"/>
        </w:rPr>
        <w:t>Protestan Kiliseler Derneği 2017 Hak İhlalleri İzleme Raporu</w:t>
      </w:r>
      <w:r w:rsidRPr="00E045B6">
        <w:rPr>
          <w:rFonts w:ascii="Times New Roman" w:hAnsi="Times New Roman" w:cs="Times New Roman"/>
          <w:b w:val="0"/>
          <w:sz w:val="20"/>
          <w:szCs w:val="20"/>
        </w:rPr>
        <w:t xml:space="preserve">, 30 Ocak 2018, </w:t>
      </w:r>
    </w:p>
    <w:p w14:paraId="4B199A74" w14:textId="77777777" w:rsidR="003E7114" w:rsidRPr="00E045B6" w:rsidRDefault="003E7114" w:rsidP="003E7114">
      <w:pPr>
        <w:pStyle w:val="DipnotMetni"/>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42" w:history="1">
        <w:r w:rsidRPr="00E045B6">
          <w:rPr>
            <w:rStyle w:val="Kpr"/>
            <w:rFonts w:ascii="Times New Roman" w:hAnsi="Times New Roman" w:cs="Times New Roman"/>
            <w:sz w:val="20"/>
            <w:szCs w:val="20"/>
            <w:lang w:val="tr-TR"/>
          </w:rPr>
          <w:t>https://www.protestankiliseler.org/?p=860</w:t>
        </w:r>
      </w:hyperlink>
      <w:r w:rsidRPr="00E045B6">
        <w:rPr>
          <w:rFonts w:ascii="Times New Roman" w:hAnsi="Times New Roman" w:cs="Times New Roman"/>
          <w:sz w:val="20"/>
          <w:szCs w:val="20"/>
          <w:lang w:val="tr-TR"/>
        </w:rPr>
        <w:t>&gt;.</w:t>
      </w:r>
    </w:p>
    <w:p w14:paraId="30472D75" w14:textId="77777777" w:rsidR="003E7114" w:rsidRPr="00E045B6" w:rsidRDefault="003E7114" w:rsidP="003E7114">
      <w:pPr>
        <w:pStyle w:val="Balk1"/>
        <w:shd w:val="clear" w:color="auto" w:fill="FFFFFF"/>
        <w:spacing w:before="0" w:beforeAutospacing="0" w:after="15" w:afterAutospacing="0"/>
        <w:jc w:val="both"/>
        <w:rPr>
          <w:rFonts w:ascii="Times New Roman" w:hAnsi="Times New Roman" w:cs="Times New Roman"/>
          <w:b w:val="0"/>
          <w:sz w:val="20"/>
          <w:szCs w:val="20"/>
        </w:rPr>
      </w:pPr>
    </w:p>
    <w:p w14:paraId="35A7A8C3" w14:textId="77777777" w:rsidR="003E7114" w:rsidRPr="00E045B6" w:rsidRDefault="003E7114" w:rsidP="003E7114">
      <w:pPr>
        <w:jc w:val="both"/>
        <w:rPr>
          <w:rFonts w:ascii="Times New Roman" w:eastAsia="Times New Roman" w:hAnsi="Times New Roman" w:cs="Times New Roman"/>
          <w:sz w:val="20"/>
          <w:szCs w:val="20"/>
          <w:lang w:val="tr-TR"/>
        </w:rPr>
      </w:pPr>
      <w:proofErr w:type="spellStart"/>
      <w:r w:rsidRPr="00E045B6">
        <w:rPr>
          <w:rFonts w:ascii="Times New Roman" w:eastAsia="Times New Roman" w:hAnsi="Times New Roman" w:cs="Times New Roman"/>
          <w:sz w:val="20"/>
          <w:szCs w:val="20"/>
          <w:lang w:val="tr-TR"/>
        </w:rPr>
        <w:t>Renée</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Hirschon</w:t>
      </w:r>
      <w:proofErr w:type="spellEnd"/>
      <w:r w:rsidRPr="00E045B6">
        <w:rPr>
          <w:rFonts w:ascii="Times New Roman" w:eastAsia="Times New Roman" w:hAnsi="Times New Roman" w:cs="Times New Roman"/>
          <w:sz w:val="20"/>
          <w:szCs w:val="20"/>
          <w:lang w:val="tr-TR"/>
        </w:rPr>
        <w:t>, “</w:t>
      </w:r>
      <w:proofErr w:type="spellStart"/>
      <w:r w:rsidRPr="00E045B6">
        <w:rPr>
          <w:rFonts w:ascii="Times New Roman" w:eastAsia="Times New Roman" w:hAnsi="Times New Roman" w:cs="Times New Roman"/>
          <w:sz w:val="20"/>
          <w:szCs w:val="20"/>
          <w:lang w:val="tr-TR"/>
        </w:rPr>
        <w:t>The</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Consequences</w:t>
      </w:r>
      <w:proofErr w:type="spellEnd"/>
      <w:r w:rsidRPr="00E045B6">
        <w:rPr>
          <w:rFonts w:ascii="Times New Roman" w:eastAsia="Times New Roman" w:hAnsi="Times New Roman" w:cs="Times New Roman"/>
          <w:sz w:val="20"/>
          <w:szCs w:val="20"/>
          <w:lang w:val="tr-TR"/>
        </w:rPr>
        <w:t xml:space="preserve"> of </w:t>
      </w:r>
      <w:proofErr w:type="spellStart"/>
      <w:r w:rsidRPr="00E045B6">
        <w:rPr>
          <w:rFonts w:ascii="Times New Roman" w:eastAsia="Times New Roman" w:hAnsi="Times New Roman" w:cs="Times New Roman"/>
          <w:sz w:val="20"/>
          <w:szCs w:val="20"/>
          <w:lang w:val="tr-TR"/>
        </w:rPr>
        <w:t>the</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Lausanne</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Convention</w:t>
      </w:r>
      <w:proofErr w:type="spellEnd"/>
      <w:r w:rsidRPr="00E045B6">
        <w:rPr>
          <w:rFonts w:ascii="Times New Roman" w:eastAsia="Times New Roman" w:hAnsi="Times New Roman" w:cs="Times New Roman"/>
          <w:sz w:val="20"/>
          <w:szCs w:val="20"/>
          <w:lang w:val="tr-TR"/>
        </w:rPr>
        <w:t xml:space="preserve">: An </w:t>
      </w:r>
      <w:proofErr w:type="spellStart"/>
      <w:r w:rsidRPr="00E045B6">
        <w:rPr>
          <w:rFonts w:ascii="Times New Roman" w:eastAsia="Times New Roman" w:hAnsi="Times New Roman" w:cs="Times New Roman"/>
          <w:sz w:val="20"/>
          <w:szCs w:val="20"/>
          <w:lang w:val="tr-TR"/>
        </w:rPr>
        <w:t>Overview</w:t>
      </w:r>
      <w:proofErr w:type="spellEnd"/>
      <w:r w:rsidRPr="00E045B6">
        <w:rPr>
          <w:rFonts w:ascii="Times New Roman" w:eastAsia="Times New Roman" w:hAnsi="Times New Roman" w:cs="Times New Roman"/>
          <w:sz w:val="20"/>
          <w:szCs w:val="20"/>
          <w:lang w:val="tr-TR"/>
        </w:rPr>
        <w:t xml:space="preserve">,” </w:t>
      </w:r>
      <w:proofErr w:type="spellStart"/>
      <w:r w:rsidRPr="00D778D0">
        <w:rPr>
          <w:rFonts w:ascii="Times New Roman" w:eastAsia="Times New Roman" w:hAnsi="Times New Roman" w:cs="Times New Roman"/>
          <w:b/>
          <w:sz w:val="20"/>
          <w:szCs w:val="20"/>
          <w:lang w:val="tr-TR"/>
        </w:rPr>
        <w:t>Crossing</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the</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Aegean</w:t>
      </w:r>
      <w:proofErr w:type="spellEnd"/>
      <w:r w:rsidRPr="00D778D0">
        <w:rPr>
          <w:rFonts w:ascii="Times New Roman" w:eastAsia="Times New Roman" w:hAnsi="Times New Roman" w:cs="Times New Roman"/>
          <w:b/>
          <w:sz w:val="20"/>
          <w:szCs w:val="20"/>
          <w:lang w:val="tr-TR"/>
        </w:rPr>
        <w:t xml:space="preserve">: An </w:t>
      </w:r>
      <w:proofErr w:type="spellStart"/>
      <w:r w:rsidRPr="00D778D0">
        <w:rPr>
          <w:rFonts w:ascii="Times New Roman" w:eastAsia="Times New Roman" w:hAnsi="Times New Roman" w:cs="Times New Roman"/>
          <w:b/>
          <w:sz w:val="20"/>
          <w:szCs w:val="20"/>
          <w:lang w:val="tr-TR"/>
        </w:rPr>
        <w:t>Appraisal</w:t>
      </w:r>
      <w:proofErr w:type="spellEnd"/>
      <w:r w:rsidRPr="00D778D0">
        <w:rPr>
          <w:rFonts w:ascii="Times New Roman" w:eastAsia="Times New Roman" w:hAnsi="Times New Roman" w:cs="Times New Roman"/>
          <w:b/>
          <w:sz w:val="20"/>
          <w:szCs w:val="20"/>
          <w:lang w:val="tr-TR"/>
        </w:rPr>
        <w:t xml:space="preserve"> of </w:t>
      </w:r>
      <w:proofErr w:type="spellStart"/>
      <w:r w:rsidRPr="00D778D0">
        <w:rPr>
          <w:rFonts w:ascii="Times New Roman" w:eastAsia="Times New Roman" w:hAnsi="Times New Roman" w:cs="Times New Roman"/>
          <w:b/>
          <w:sz w:val="20"/>
          <w:szCs w:val="20"/>
          <w:lang w:val="tr-TR"/>
        </w:rPr>
        <w:t>the</w:t>
      </w:r>
      <w:proofErr w:type="spellEnd"/>
      <w:r w:rsidRPr="00D778D0">
        <w:rPr>
          <w:rFonts w:ascii="Times New Roman" w:eastAsia="Times New Roman" w:hAnsi="Times New Roman" w:cs="Times New Roman"/>
          <w:b/>
          <w:sz w:val="20"/>
          <w:szCs w:val="20"/>
          <w:lang w:val="tr-TR"/>
        </w:rPr>
        <w:t xml:space="preserve"> 1923 </w:t>
      </w:r>
      <w:proofErr w:type="spellStart"/>
      <w:r w:rsidRPr="00D778D0">
        <w:rPr>
          <w:rFonts w:ascii="Times New Roman" w:eastAsia="Times New Roman" w:hAnsi="Times New Roman" w:cs="Times New Roman"/>
          <w:b/>
          <w:sz w:val="20"/>
          <w:szCs w:val="20"/>
          <w:lang w:val="tr-TR"/>
        </w:rPr>
        <w:t>Compulsory</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Population</w:t>
      </w:r>
      <w:proofErr w:type="spellEnd"/>
      <w:r w:rsidRPr="00D778D0">
        <w:rPr>
          <w:rFonts w:ascii="Times New Roman" w:eastAsia="Times New Roman" w:hAnsi="Times New Roman" w:cs="Times New Roman"/>
          <w:b/>
          <w:sz w:val="20"/>
          <w:szCs w:val="20"/>
          <w:lang w:val="tr-TR"/>
        </w:rPr>
        <w:t xml:space="preserve"> Exchange </w:t>
      </w:r>
      <w:proofErr w:type="spellStart"/>
      <w:r w:rsidRPr="00D778D0">
        <w:rPr>
          <w:rFonts w:ascii="Times New Roman" w:eastAsia="Times New Roman" w:hAnsi="Times New Roman" w:cs="Times New Roman"/>
          <w:b/>
          <w:sz w:val="20"/>
          <w:szCs w:val="20"/>
          <w:lang w:val="tr-TR"/>
        </w:rPr>
        <w:t>between</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Greece</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and</w:t>
      </w:r>
      <w:proofErr w:type="spellEnd"/>
      <w:r w:rsidRPr="00D778D0">
        <w:rPr>
          <w:rFonts w:ascii="Times New Roman" w:eastAsia="Times New Roman" w:hAnsi="Times New Roman" w:cs="Times New Roman"/>
          <w:b/>
          <w:sz w:val="20"/>
          <w:szCs w:val="20"/>
          <w:lang w:val="tr-TR"/>
        </w:rPr>
        <w:t xml:space="preserve"> </w:t>
      </w:r>
      <w:proofErr w:type="spellStart"/>
      <w:r w:rsidRPr="00D778D0">
        <w:rPr>
          <w:rFonts w:ascii="Times New Roman" w:eastAsia="Times New Roman" w:hAnsi="Times New Roman" w:cs="Times New Roman"/>
          <w:b/>
          <w:sz w:val="20"/>
          <w:szCs w:val="20"/>
          <w:lang w:val="tr-TR"/>
        </w:rPr>
        <w:t>Turkey</w:t>
      </w:r>
      <w:proofErr w:type="spellEnd"/>
      <w:r w:rsidRPr="00E045B6">
        <w:rPr>
          <w:rFonts w:ascii="Times New Roman" w:eastAsia="Times New Roman" w:hAnsi="Times New Roman" w:cs="Times New Roman"/>
          <w:sz w:val="20"/>
          <w:szCs w:val="20"/>
          <w:lang w:val="tr-TR"/>
        </w:rPr>
        <w:t xml:space="preserve">, ed. </w:t>
      </w:r>
      <w:proofErr w:type="spellStart"/>
      <w:r w:rsidRPr="00E045B6">
        <w:rPr>
          <w:rFonts w:ascii="Times New Roman" w:eastAsia="Times New Roman" w:hAnsi="Times New Roman" w:cs="Times New Roman"/>
          <w:sz w:val="20"/>
          <w:szCs w:val="20"/>
          <w:lang w:val="tr-TR"/>
        </w:rPr>
        <w:t>Renée</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Hirschon</w:t>
      </w:r>
      <w:proofErr w:type="spellEnd"/>
      <w:r w:rsidRPr="00E045B6">
        <w:rPr>
          <w:rFonts w:ascii="Times New Roman" w:eastAsia="Times New Roman" w:hAnsi="Times New Roman" w:cs="Times New Roman"/>
          <w:sz w:val="20"/>
          <w:szCs w:val="20"/>
          <w:lang w:val="tr-TR"/>
        </w:rPr>
        <w:t xml:space="preserve">, New York, Oxford, </w:t>
      </w:r>
      <w:proofErr w:type="spellStart"/>
      <w:r w:rsidRPr="00E045B6">
        <w:rPr>
          <w:rFonts w:ascii="Times New Roman" w:eastAsia="Times New Roman" w:hAnsi="Times New Roman" w:cs="Times New Roman"/>
          <w:sz w:val="20"/>
          <w:szCs w:val="20"/>
          <w:lang w:val="tr-TR"/>
        </w:rPr>
        <w:t>Berghahn</w:t>
      </w:r>
      <w:proofErr w:type="spellEnd"/>
      <w:r w:rsidRPr="00E045B6">
        <w:rPr>
          <w:rFonts w:ascii="Times New Roman" w:eastAsia="Times New Roman" w:hAnsi="Times New Roman" w:cs="Times New Roman"/>
          <w:sz w:val="20"/>
          <w:szCs w:val="20"/>
          <w:lang w:val="tr-TR"/>
        </w:rPr>
        <w:t xml:space="preserve"> </w:t>
      </w:r>
      <w:proofErr w:type="spellStart"/>
      <w:r w:rsidRPr="00E045B6">
        <w:rPr>
          <w:rFonts w:ascii="Times New Roman" w:eastAsia="Times New Roman" w:hAnsi="Times New Roman" w:cs="Times New Roman"/>
          <w:sz w:val="20"/>
          <w:szCs w:val="20"/>
          <w:lang w:val="tr-TR"/>
        </w:rPr>
        <w:t>Books</w:t>
      </w:r>
      <w:proofErr w:type="spellEnd"/>
      <w:r w:rsidRPr="00E045B6">
        <w:rPr>
          <w:rFonts w:ascii="Times New Roman" w:eastAsia="Times New Roman" w:hAnsi="Times New Roman" w:cs="Times New Roman"/>
          <w:sz w:val="20"/>
          <w:szCs w:val="20"/>
          <w:lang w:val="tr-TR"/>
        </w:rPr>
        <w:t xml:space="preserve">, 2003, s. </w:t>
      </w:r>
      <w:r>
        <w:rPr>
          <w:rFonts w:ascii="Times New Roman" w:eastAsia="Times New Roman" w:hAnsi="Times New Roman" w:cs="Times New Roman"/>
          <w:sz w:val="20"/>
          <w:szCs w:val="20"/>
          <w:lang w:val="tr-TR"/>
        </w:rPr>
        <w:t>13-20.</w:t>
      </w:r>
    </w:p>
    <w:p w14:paraId="7C0210B6" w14:textId="77777777" w:rsidR="003E7114" w:rsidRPr="00E045B6" w:rsidRDefault="003E7114" w:rsidP="003E7114">
      <w:pPr>
        <w:jc w:val="both"/>
        <w:rPr>
          <w:rFonts w:ascii="Times New Roman" w:eastAsia="Times New Roman" w:hAnsi="Times New Roman" w:cs="Times New Roman"/>
          <w:sz w:val="20"/>
          <w:szCs w:val="20"/>
          <w:lang w:val="tr-TR"/>
        </w:rPr>
      </w:pPr>
    </w:p>
    <w:p w14:paraId="76480815"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Soykan, Tankut, </w:t>
      </w:r>
      <w:r w:rsidRPr="00E045B6">
        <w:rPr>
          <w:rFonts w:ascii="Times New Roman" w:hAnsi="Times New Roman" w:cs="Times New Roman"/>
          <w:b/>
          <w:sz w:val="20"/>
          <w:szCs w:val="20"/>
          <w:lang w:val="tr-TR"/>
        </w:rPr>
        <w:t>Osmanlı İmparatorluğu’nda Gayrimüslimler: Klasik Dönem Osmanlı Hukukunda Gayrimüslimlerin Hukuki Statüsü</w:t>
      </w:r>
      <w:r w:rsidRPr="00E045B6">
        <w:rPr>
          <w:rFonts w:ascii="Times New Roman" w:hAnsi="Times New Roman" w:cs="Times New Roman"/>
          <w:sz w:val="20"/>
          <w:szCs w:val="20"/>
          <w:lang w:val="tr-TR"/>
        </w:rPr>
        <w:t>, İstanbul, Ütopya Kitabevi, 2000.</w:t>
      </w:r>
    </w:p>
    <w:p w14:paraId="446AF21C" w14:textId="77777777" w:rsidR="003E7114" w:rsidRPr="00E045B6" w:rsidRDefault="003E7114" w:rsidP="003E7114">
      <w:pPr>
        <w:jc w:val="both"/>
        <w:rPr>
          <w:rFonts w:ascii="Times New Roman" w:hAnsi="Times New Roman" w:cs="Times New Roman"/>
          <w:sz w:val="20"/>
          <w:szCs w:val="20"/>
          <w:lang w:val="tr-TR"/>
        </w:rPr>
      </w:pPr>
    </w:p>
    <w:p w14:paraId="55D6E5FA"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Üstel, Füsun, </w:t>
      </w:r>
      <w:r w:rsidRPr="00E045B6">
        <w:rPr>
          <w:rFonts w:ascii="Times New Roman" w:hAnsi="Times New Roman" w:cs="Times New Roman"/>
          <w:b/>
          <w:sz w:val="20"/>
          <w:szCs w:val="20"/>
          <w:lang w:val="tr-TR"/>
        </w:rPr>
        <w:t xml:space="preserve">“Makbul </w:t>
      </w:r>
      <w:proofErr w:type="spellStart"/>
      <w:r w:rsidRPr="00E045B6">
        <w:rPr>
          <w:rFonts w:ascii="Times New Roman" w:hAnsi="Times New Roman" w:cs="Times New Roman"/>
          <w:b/>
          <w:sz w:val="20"/>
          <w:szCs w:val="20"/>
          <w:lang w:val="tr-TR"/>
        </w:rPr>
        <w:t>Vatandaş”ın</w:t>
      </w:r>
      <w:proofErr w:type="spellEnd"/>
      <w:r w:rsidRPr="00E045B6">
        <w:rPr>
          <w:rFonts w:ascii="Times New Roman" w:hAnsi="Times New Roman" w:cs="Times New Roman"/>
          <w:b/>
          <w:sz w:val="20"/>
          <w:szCs w:val="20"/>
          <w:lang w:val="tr-TR"/>
        </w:rPr>
        <w:t xml:space="preserve"> Peşinde: II. Meşruiyetin Bugüne Vatandaşlık Eğitimi</w:t>
      </w:r>
      <w:r w:rsidRPr="00E045B6">
        <w:rPr>
          <w:rFonts w:ascii="Times New Roman" w:hAnsi="Times New Roman" w:cs="Times New Roman"/>
          <w:sz w:val="20"/>
          <w:szCs w:val="20"/>
          <w:lang w:val="tr-TR"/>
        </w:rPr>
        <w:t xml:space="preserve">, İstanbul, İletişim, 2004. </w:t>
      </w:r>
    </w:p>
    <w:p w14:paraId="30417E70" w14:textId="77777777" w:rsidR="003E7114" w:rsidRPr="00E045B6" w:rsidRDefault="003E7114" w:rsidP="003E7114">
      <w:pPr>
        <w:jc w:val="both"/>
        <w:rPr>
          <w:rFonts w:ascii="Times New Roman" w:hAnsi="Times New Roman" w:cs="Times New Roman"/>
          <w:sz w:val="20"/>
          <w:szCs w:val="20"/>
          <w:lang w:val="tr-TR"/>
        </w:rPr>
      </w:pPr>
    </w:p>
    <w:p w14:paraId="5B9C67A0" w14:textId="77777777" w:rsidR="003E7114" w:rsidRPr="00E045B6" w:rsidRDefault="003E7114" w:rsidP="003E7114">
      <w:pPr>
        <w:pStyle w:val="DipnotMetni"/>
        <w:jc w:val="both"/>
        <w:rPr>
          <w:rFonts w:ascii="Times New Roman" w:hAnsi="Times New Roman" w:cs="Times New Roman"/>
          <w:b/>
          <w:sz w:val="20"/>
          <w:szCs w:val="20"/>
          <w:lang w:val="tr-TR"/>
        </w:rPr>
      </w:pPr>
      <w:r w:rsidRPr="00E045B6">
        <w:rPr>
          <w:rFonts w:ascii="Times New Roman" w:hAnsi="Times New Roman" w:cs="Times New Roman"/>
          <w:b/>
          <w:sz w:val="20"/>
          <w:szCs w:val="20"/>
          <w:lang w:val="tr-TR"/>
        </w:rPr>
        <w:t xml:space="preserve">Vakıflar Yönetmeliği, </w:t>
      </w:r>
    </w:p>
    <w:p w14:paraId="1A405645"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&lt;</w:t>
      </w:r>
      <w:hyperlink r:id="rId43" w:history="1">
        <w:r w:rsidRPr="00E045B6">
          <w:rPr>
            <w:rStyle w:val="Kpr"/>
            <w:rFonts w:ascii="Times New Roman" w:hAnsi="Times New Roman" w:cs="Times New Roman"/>
            <w:sz w:val="20"/>
            <w:szCs w:val="20"/>
            <w:lang w:val="tr-TR"/>
          </w:rPr>
          <w:t>http://www.mevzuat.gov.tr/Metin.Aspx?MevzuatKod=7.5.12466&amp;MevzuatIliski=0&amp;sourceXmlSearch=vak%C4%B1flar</w:t>
        </w:r>
      </w:hyperlink>
      <w:r w:rsidRPr="00E045B6">
        <w:rPr>
          <w:rFonts w:ascii="Times New Roman" w:hAnsi="Times New Roman" w:cs="Times New Roman"/>
          <w:sz w:val="20"/>
          <w:szCs w:val="20"/>
          <w:lang w:val="tr-TR"/>
        </w:rPr>
        <w:t>&gt;.</w:t>
      </w:r>
    </w:p>
    <w:p w14:paraId="313A532F" w14:textId="77777777" w:rsidR="003E7114" w:rsidRPr="00E045B6" w:rsidRDefault="003E7114" w:rsidP="003E7114">
      <w:pPr>
        <w:jc w:val="both"/>
        <w:rPr>
          <w:rFonts w:ascii="Times New Roman" w:hAnsi="Times New Roman" w:cs="Times New Roman"/>
          <w:sz w:val="20"/>
          <w:szCs w:val="20"/>
          <w:lang w:val="tr-TR"/>
        </w:rPr>
      </w:pPr>
    </w:p>
    <w:p w14:paraId="2595FBCE"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Yeğen</w:t>
      </w:r>
      <w:proofErr w:type="spellEnd"/>
      <w:r w:rsidRPr="00E045B6">
        <w:rPr>
          <w:rFonts w:ascii="Times New Roman" w:hAnsi="Times New Roman" w:cs="Times New Roman"/>
          <w:sz w:val="20"/>
          <w:szCs w:val="20"/>
        </w:rPr>
        <w:t>, Mesut, “</w:t>
      </w:r>
      <w:proofErr w:type="spellStart"/>
      <w:r w:rsidRPr="00E045B6">
        <w:rPr>
          <w:rFonts w:ascii="Times New Roman" w:hAnsi="Times New Roman" w:cs="Times New Roman"/>
          <w:sz w:val="20"/>
          <w:szCs w:val="20"/>
        </w:rPr>
        <w:t>Yurttaşlık</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ve</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Türklük</w:t>
      </w:r>
      <w:proofErr w:type="spellEnd"/>
      <w:proofErr w:type="gramStart"/>
      <w:r w:rsidRPr="00E045B6">
        <w:rPr>
          <w:rFonts w:ascii="Times New Roman" w:hAnsi="Times New Roman" w:cs="Times New Roman"/>
          <w:sz w:val="20"/>
          <w:szCs w:val="20"/>
        </w:rPr>
        <w:t xml:space="preserve">,”  </w:t>
      </w:r>
      <w:proofErr w:type="spellStart"/>
      <w:r w:rsidRPr="00E045B6">
        <w:rPr>
          <w:rFonts w:ascii="Times New Roman" w:hAnsi="Times New Roman" w:cs="Times New Roman"/>
          <w:b/>
          <w:sz w:val="20"/>
          <w:szCs w:val="20"/>
        </w:rPr>
        <w:t>Toplum</w:t>
      </w:r>
      <w:proofErr w:type="spellEnd"/>
      <w:proofErr w:type="gram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ve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Bilim</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Sayı</w:t>
      </w:r>
      <w:proofErr w:type="spellEnd"/>
      <w:r w:rsidRPr="00E045B6">
        <w:rPr>
          <w:rFonts w:ascii="Times New Roman" w:hAnsi="Times New Roman" w:cs="Times New Roman"/>
          <w:sz w:val="20"/>
          <w:szCs w:val="20"/>
        </w:rPr>
        <w:t xml:space="preserve"> 93, 2002,  s. 200-217.</w:t>
      </w:r>
    </w:p>
    <w:p w14:paraId="05E9DD7D" w14:textId="77777777" w:rsidR="003E7114" w:rsidRPr="00E045B6" w:rsidRDefault="003E7114" w:rsidP="003E7114">
      <w:pPr>
        <w:jc w:val="both"/>
        <w:rPr>
          <w:rFonts w:ascii="Times New Roman" w:hAnsi="Times New Roman" w:cs="Times New Roman"/>
          <w:b/>
          <w:sz w:val="20"/>
          <w:szCs w:val="20"/>
          <w:lang w:val="tr-TR"/>
        </w:rPr>
      </w:pPr>
    </w:p>
    <w:p w14:paraId="77E2BB1B" w14:textId="77777777" w:rsidR="003E7114" w:rsidRPr="00E045B6" w:rsidRDefault="003E7114" w:rsidP="003E7114">
      <w:pPr>
        <w:jc w:val="both"/>
        <w:rPr>
          <w:rFonts w:ascii="Times New Roman" w:hAnsi="Times New Roman" w:cs="Times New Roman"/>
          <w:sz w:val="20"/>
          <w:szCs w:val="20"/>
          <w:lang w:val="tr-TR"/>
        </w:rPr>
      </w:pPr>
      <w:r w:rsidRPr="00E045B6">
        <w:rPr>
          <w:rFonts w:ascii="Times New Roman" w:hAnsi="Times New Roman" w:cs="Times New Roman"/>
          <w:sz w:val="20"/>
          <w:szCs w:val="20"/>
          <w:lang w:val="tr-TR"/>
        </w:rPr>
        <w:t xml:space="preserve">Yıldız, Ahmet, </w:t>
      </w:r>
      <w:r w:rsidRPr="00E045B6">
        <w:rPr>
          <w:rFonts w:ascii="Times New Roman" w:hAnsi="Times New Roman" w:cs="Times New Roman"/>
          <w:b/>
          <w:sz w:val="20"/>
          <w:szCs w:val="20"/>
          <w:lang w:val="tr-TR"/>
        </w:rPr>
        <w:t xml:space="preserve">"Ne Mutlu Türküm Diyebilene" Türk Ulusal Kimliğinin </w:t>
      </w:r>
      <w:proofErr w:type="spellStart"/>
      <w:r w:rsidRPr="00E045B6">
        <w:rPr>
          <w:rFonts w:ascii="Times New Roman" w:hAnsi="Times New Roman" w:cs="Times New Roman"/>
          <w:b/>
          <w:sz w:val="20"/>
          <w:szCs w:val="20"/>
          <w:lang w:val="tr-TR"/>
        </w:rPr>
        <w:t>Etno-Seküler</w:t>
      </w:r>
      <w:proofErr w:type="spellEnd"/>
      <w:r w:rsidRPr="00E045B6">
        <w:rPr>
          <w:rFonts w:ascii="Times New Roman" w:hAnsi="Times New Roman" w:cs="Times New Roman"/>
          <w:b/>
          <w:sz w:val="20"/>
          <w:szCs w:val="20"/>
          <w:lang w:val="tr-TR"/>
        </w:rPr>
        <w:t xml:space="preserve"> Sınırları (1919-1938)</w:t>
      </w:r>
      <w:r w:rsidRPr="00E045B6">
        <w:rPr>
          <w:rFonts w:ascii="Times New Roman" w:hAnsi="Times New Roman" w:cs="Times New Roman"/>
          <w:sz w:val="20"/>
          <w:szCs w:val="20"/>
          <w:lang w:val="tr-TR"/>
        </w:rPr>
        <w:t>, İstanbul, İletişim, 2001.</w:t>
      </w:r>
    </w:p>
    <w:p w14:paraId="5030EB93" w14:textId="77777777" w:rsidR="003E7114" w:rsidRPr="00E045B6" w:rsidRDefault="003E7114" w:rsidP="003E7114">
      <w:pPr>
        <w:jc w:val="both"/>
        <w:rPr>
          <w:rFonts w:ascii="Times New Roman" w:hAnsi="Times New Roman" w:cs="Times New Roman"/>
          <w:sz w:val="20"/>
          <w:szCs w:val="20"/>
          <w:lang w:val="tr-TR"/>
        </w:rPr>
      </w:pPr>
    </w:p>
    <w:p w14:paraId="7FCA4E79" w14:textId="77777777" w:rsidR="003E7114" w:rsidRPr="00E045B6" w:rsidRDefault="003E7114" w:rsidP="003E7114">
      <w:pPr>
        <w:pStyle w:val="DipnotMetni"/>
        <w:jc w:val="both"/>
        <w:rPr>
          <w:rFonts w:ascii="Times New Roman" w:hAnsi="Times New Roman" w:cs="Times New Roman"/>
          <w:sz w:val="20"/>
          <w:szCs w:val="20"/>
        </w:rPr>
      </w:pPr>
      <w:proofErr w:type="spellStart"/>
      <w:r w:rsidRPr="00E045B6">
        <w:rPr>
          <w:rFonts w:ascii="Times New Roman" w:hAnsi="Times New Roman" w:cs="Times New Roman"/>
          <w:sz w:val="20"/>
          <w:szCs w:val="20"/>
        </w:rPr>
        <w:t>Yumul</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Arus</w:t>
      </w:r>
      <w:proofErr w:type="spellEnd"/>
      <w:r w:rsidRPr="00E045B6">
        <w:rPr>
          <w:rFonts w:ascii="Times New Roman" w:hAnsi="Times New Roman" w:cs="Times New Roman"/>
          <w:sz w:val="20"/>
          <w:szCs w:val="20"/>
        </w:rPr>
        <w:t>, “</w:t>
      </w:r>
      <w:proofErr w:type="spellStart"/>
      <w:r w:rsidRPr="00E045B6">
        <w:rPr>
          <w:rFonts w:ascii="Times New Roman" w:hAnsi="Times New Roman" w:cs="Times New Roman"/>
          <w:sz w:val="20"/>
          <w:szCs w:val="20"/>
        </w:rPr>
        <w:t>Azınlık</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Mı</w:t>
      </w:r>
      <w:proofErr w:type="spellEnd"/>
      <w:r w:rsidRPr="00E045B6">
        <w:rPr>
          <w:rFonts w:ascii="Times New Roman" w:hAnsi="Times New Roman" w:cs="Times New Roman"/>
          <w:sz w:val="20"/>
          <w:szCs w:val="20"/>
        </w:rPr>
        <w:t xml:space="preserve">, </w:t>
      </w:r>
      <w:proofErr w:type="spellStart"/>
      <w:r w:rsidRPr="00E045B6">
        <w:rPr>
          <w:rFonts w:ascii="Times New Roman" w:hAnsi="Times New Roman" w:cs="Times New Roman"/>
          <w:sz w:val="20"/>
          <w:szCs w:val="20"/>
        </w:rPr>
        <w:t>Vatandaş</w:t>
      </w:r>
      <w:proofErr w:type="spellEnd"/>
      <w:r w:rsidRPr="00E045B6">
        <w:rPr>
          <w:rFonts w:ascii="Times New Roman" w:hAnsi="Times New Roman" w:cs="Times New Roman"/>
          <w:sz w:val="20"/>
          <w:szCs w:val="20"/>
        </w:rPr>
        <w:t xml:space="preserve"> </w:t>
      </w:r>
      <w:proofErr w:type="spellStart"/>
      <w:proofErr w:type="gramStart"/>
      <w:r w:rsidRPr="00E045B6">
        <w:rPr>
          <w:rFonts w:ascii="Times New Roman" w:hAnsi="Times New Roman" w:cs="Times New Roman"/>
          <w:sz w:val="20"/>
          <w:szCs w:val="20"/>
        </w:rPr>
        <w:t>Mı</w:t>
      </w:r>
      <w:proofErr w:type="spellEnd"/>
      <w:r w:rsidRPr="00E045B6">
        <w:rPr>
          <w:rFonts w:ascii="Times New Roman" w:hAnsi="Times New Roman" w:cs="Times New Roman"/>
          <w:sz w:val="20"/>
          <w:szCs w:val="20"/>
        </w:rPr>
        <w:t>?,</w:t>
      </w:r>
      <w:proofErr w:type="gramEnd"/>
      <w:r w:rsidRPr="00E045B6">
        <w:rPr>
          <w:rFonts w:ascii="Times New Roman" w:hAnsi="Times New Roman" w:cs="Times New Roman"/>
          <w:sz w:val="20"/>
          <w:szCs w:val="20"/>
        </w:rPr>
        <w:t xml:space="preserve">” </w:t>
      </w:r>
      <w:proofErr w:type="spellStart"/>
      <w:r w:rsidRPr="00E045B6">
        <w:rPr>
          <w:rFonts w:ascii="Times New Roman" w:hAnsi="Times New Roman" w:cs="Times New Roman"/>
          <w:b/>
          <w:sz w:val="20"/>
          <w:szCs w:val="20"/>
        </w:rPr>
        <w:t>Türkiye’de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Çoğunluk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ve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Azınlık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Politikaları</w:t>
      </w:r>
      <w:proofErr w:type="spellEnd"/>
      <w:r w:rsidRPr="00E045B6">
        <w:rPr>
          <w:rFonts w:ascii="Times New Roman" w:hAnsi="Times New Roman" w:cs="Times New Roman"/>
          <w:b/>
          <w:sz w:val="20"/>
          <w:szCs w:val="20"/>
        </w:rPr>
        <w:t xml:space="preserve">: AB </w:t>
      </w:r>
      <w:proofErr w:type="spellStart"/>
      <w:r w:rsidRPr="00E045B6">
        <w:rPr>
          <w:rFonts w:ascii="Times New Roman" w:hAnsi="Times New Roman" w:cs="Times New Roman"/>
          <w:b/>
          <w:sz w:val="20"/>
          <w:szCs w:val="20"/>
        </w:rPr>
        <w:t>Sürecinde</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Yurttaşlık</w:t>
      </w:r>
      <w:proofErr w:type="spellEnd"/>
      <w:r w:rsidRPr="00E045B6">
        <w:rPr>
          <w:rFonts w:ascii="Times New Roman" w:hAnsi="Times New Roman" w:cs="Times New Roman"/>
          <w:b/>
          <w:sz w:val="20"/>
          <w:szCs w:val="20"/>
        </w:rPr>
        <w:t xml:space="preserve"> </w:t>
      </w:r>
      <w:proofErr w:type="spellStart"/>
      <w:r w:rsidRPr="00E045B6">
        <w:rPr>
          <w:rFonts w:ascii="Times New Roman" w:hAnsi="Times New Roman" w:cs="Times New Roman"/>
          <w:b/>
          <w:sz w:val="20"/>
          <w:szCs w:val="20"/>
        </w:rPr>
        <w:t>Tartışmaları</w:t>
      </w:r>
      <w:proofErr w:type="spellEnd"/>
      <w:r w:rsidRPr="00E045B6">
        <w:rPr>
          <w:rFonts w:ascii="Times New Roman" w:hAnsi="Times New Roman" w:cs="Times New Roman"/>
          <w:sz w:val="20"/>
          <w:szCs w:val="20"/>
        </w:rPr>
        <w:t xml:space="preserve">, der. </w:t>
      </w:r>
      <w:proofErr w:type="spellStart"/>
      <w:r w:rsidRPr="00E045B6">
        <w:rPr>
          <w:rFonts w:ascii="Times New Roman" w:hAnsi="Times New Roman" w:cs="Times New Roman"/>
          <w:sz w:val="20"/>
          <w:szCs w:val="20"/>
        </w:rPr>
        <w:t>Ayhan</w:t>
      </w:r>
      <w:proofErr w:type="spellEnd"/>
      <w:r w:rsidRPr="00E045B6">
        <w:rPr>
          <w:rFonts w:ascii="Times New Roman" w:hAnsi="Times New Roman" w:cs="Times New Roman"/>
          <w:sz w:val="20"/>
          <w:szCs w:val="20"/>
        </w:rPr>
        <w:t xml:space="preserve"> Kaya, Turgut </w:t>
      </w:r>
      <w:proofErr w:type="spellStart"/>
      <w:r w:rsidRPr="00E045B6">
        <w:rPr>
          <w:rFonts w:ascii="Times New Roman" w:hAnsi="Times New Roman" w:cs="Times New Roman"/>
          <w:sz w:val="20"/>
          <w:szCs w:val="20"/>
        </w:rPr>
        <w:t>Tarhanlı</w:t>
      </w:r>
      <w:proofErr w:type="spellEnd"/>
      <w:r w:rsidRPr="00E045B6">
        <w:rPr>
          <w:rFonts w:ascii="Times New Roman" w:hAnsi="Times New Roman" w:cs="Times New Roman"/>
          <w:sz w:val="20"/>
          <w:szCs w:val="20"/>
        </w:rPr>
        <w:t xml:space="preserve">, İstanbul, TESEV </w:t>
      </w:r>
      <w:proofErr w:type="spellStart"/>
      <w:r w:rsidRPr="00E045B6">
        <w:rPr>
          <w:rFonts w:ascii="Times New Roman" w:hAnsi="Times New Roman" w:cs="Times New Roman"/>
          <w:sz w:val="20"/>
          <w:szCs w:val="20"/>
        </w:rPr>
        <w:t>Yayınları</w:t>
      </w:r>
      <w:proofErr w:type="spellEnd"/>
      <w:r w:rsidRPr="00E045B6">
        <w:rPr>
          <w:rFonts w:ascii="Times New Roman" w:hAnsi="Times New Roman" w:cs="Times New Roman"/>
          <w:sz w:val="20"/>
          <w:szCs w:val="20"/>
        </w:rPr>
        <w:t>, 2005,  s. 103–104.</w:t>
      </w:r>
    </w:p>
    <w:p w14:paraId="7D554381" w14:textId="77777777" w:rsidR="00A565EB" w:rsidRPr="00B87911" w:rsidRDefault="00A565EB" w:rsidP="006E0D38">
      <w:pPr>
        <w:spacing w:line="360" w:lineRule="auto"/>
        <w:jc w:val="both"/>
        <w:rPr>
          <w:rFonts w:ascii="Times New Roman" w:hAnsi="Times New Roman" w:cs="Times New Roman"/>
          <w:b/>
          <w:lang w:val="tr-TR"/>
        </w:rPr>
      </w:pPr>
    </w:p>
    <w:sectPr w:rsidR="00A565EB" w:rsidRPr="00B87911" w:rsidSect="00D96E2C">
      <w:footerReference w:type="default" r:id="rId44"/>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D3415" w14:textId="77777777" w:rsidR="00DD201B" w:rsidRDefault="00DD201B" w:rsidP="00350335">
      <w:r>
        <w:separator/>
      </w:r>
    </w:p>
  </w:endnote>
  <w:endnote w:type="continuationSeparator" w:id="0">
    <w:p w14:paraId="67476EDF" w14:textId="77777777" w:rsidR="00DD201B" w:rsidRDefault="00DD201B" w:rsidP="0035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Pro Cond">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DINCond-Bold">
    <w:altName w:val="Arial Unicode MS"/>
    <w:panose1 w:val="00000000000000000000"/>
    <w:charset w:val="80"/>
    <w:family w:val="auto"/>
    <w:notTrueType/>
    <w:pitch w:val="default"/>
    <w:sig w:usb0="00000000" w:usb1="08070000" w:usb2="00000010" w:usb3="00000000" w:csb0="00020000" w:csb1="00000000"/>
  </w:font>
  <w:font w:name="ヒラギノ明朝 Pro W3">
    <w:altName w:val="Arial Unicode MS"/>
    <w:charset w:val="4E"/>
    <w:family w:val="auto"/>
    <w:pitch w:val="variable"/>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9356"/>
      <w:docPartObj>
        <w:docPartGallery w:val="Page Numbers (Bottom of Page)"/>
        <w:docPartUnique/>
      </w:docPartObj>
    </w:sdtPr>
    <w:sdtContent>
      <w:p w14:paraId="36F7C89F" w14:textId="34D22F3A" w:rsidR="00A11D86" w:rsidRDefault="00A11D86">
        <w:pPr>
          <w:pStyle w:val="AltBilgi"/>
          <w:jc w:val="right"/>
        </w:pPr>
        <w:r>
          <w:fldChar w:fldCharType="begin"/>
        </w:r>
        <w:r>
          <w:instrText>PAGE   \* MERGEFORMAT</w:instrText>
        </w:r>
        <w:r>
          <w:fldChar w:fldCharType="separate"/>
        </w:r>
        <w:r>
          <w:rPr>
            <w:lang w:val="tr-TR"/>
          </w:rPr>
          <w:t>2</w:t>
        </w:r>
        <w:r>
          <w:fldChar w:fldCharType="end"/>
        </w:r>
      </w:p>
    </w:sdtContent>
  </w:sdt>
  <w:p w14:paraId="27A68FA0" w14:textId="77777777" w:rsidR="00A11D86" w:rsidRDefault="00A11D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4C64" w14:textId="77777777" w:rsidR="00DD201B" w:rsidRDefault="00DD201B" w:rsidP="00350335">
      <w:r>
        <w:separator/>
      </w:r>
    </w:p>
  </w:footnote>
  <w:footnote w:type="continuationSeparator" w:id="0">
    <w:p w14:paraId="339EB7D9" w14:textId="77777777" w:rsidR="00DD201B" w:rsidRDefault="00DD201B" w:rsidP="00350335">
      <w:r>
        <w:continuationSeparator/>
      </w:r>
    </w:p>
  </w:footnote>
  <w:footnote w:id="1">
    <w:p w14:paraId="4411CA44" w14:textId="77777777" w:rsidR="00A11D86" w:rsidRPr="00FB17BF" w:rsidRDefault="00A11D86" w:rsidP="00232A85">
      <w:pPr>
        <w:pBdr>
          <w:top w:val="single" w:sz="4" w:space="1" w:color="auto"/>
          <w:left w:val="single" w:sz="4" w:space="4" w:color="auto"/>
          <w:bottom w:val="single" w:sz="4" w:space="1" w:color="auto"/>
          <w:right w:val="single" w:sz="4" w:space="4" w:color="auto"/>
        </w:pBdr>
        <w:rPr>
          <w:b/>
          <w:bCs/>
        </w:rPr>
      </w:pPr>
      <w:r>
        <w:rPr>
          <w:rStyle w:val="DipnotBavurusu"/>
        </w:rPr>
        <w:footnoteRef/>
      </w:r>
      <w:r>
        <w:t xml:space="preserve"> </w:t>
      </w:r>
      <w:proofErr w:type="spellStart"/>
      <w:r w:rsidRPr="00FB17BF">
        <w:rPr>
          <w:b/>
          <w:bCs/>
        </w:rPr>
        <w:t>Sorumluluk</w:t>
      </w:r>
      <w:proofErr w:type="spellEnd"/>
      <w:r w:rsidRPr="00FB17BF">
        <w:rPr>
          <w:b/>
          <w:bCs/>
        </w:rPr>
        <w:t xml:space="preserve"> </w:t>
      </w:r>
      <w:proofErr w:type="spellStart"/>
      <w:r w:rsidRPr="00FB17BF">
        <w:rPr>
          <w:b/>
          <w:bCs/>
        </w:rPr>
        <w:t>Reddi</w:t>
      </w:r>
      <w:proofErr w:type="spellEnd"/>
      <w:r w:rsidRPr="00FB17BF">
        <w:rPr>
          <w:b/>
          <w:bCs/>
        </w:rPr>
        <w:t>:</w:t>
      </w:r>
    </w:p>
    <w:p w14:paraId="79896412" w14:textId="77777777" w:rsidR="00A11D86" w:rsidRPr="009B4C7C" w:rsidRDefault="00A11D86" w:rsidP="00232A85">
      <w:pPr>
        <w:pBdr>
          <w:top w:val="single" w:sz="4" w:space="1" w:color="auto"/>
          <w:left w:val="single" w:sz="4" w:space="4" w:color="auto"/>
          <w:bottom w:val="single" w:sz="4" w:space="1" w:color="auto"/>
          <w:right w:val="single" w:sz="4" w:space="4" w:color="auto"/>
        </w:pBdr>
      </w:pPr>
      <w:r>
        <w:t xml:space="preserve">Bu </w:t>
      </w:r>
      <w:proofErr w:type="spellStart"/>
      <w:r>
        <w:t>bilgi</w:t>
      </w:r>
      <w:proofErr w:type="spellEnd"/>
      <w:r>
        <w:t xml:space="preserve"> </w:t>
      </w:r>
      <w:proofErr w:type="spellStart"/>
      <w:r>
        <w:t>notu</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İnsan</w:t>
      </w:r>
      <w:proofErr w:type="spellEnd"/>
      <w:r>
        <w:t xml:space="preserve"> </w:t>
      </w:r>
      <w:proofErr w:type="spellStart"/>
      <w:r>
        <w:t>Hakları</w:t>
      </w:r>
      <w:proofErr w:type="spellEnd"/>
      <w:r>
        <w:t xml:space="preserve"> </w:t>
      </w:r>
      <w:proofErr w:type="spellStart"/>
      <w:r>
        <w:t>ve</w:t>
      </w:r>
      <w:proofErr w:type="spellEnd"/>
      <w:r>
        <w:t xml:space="preserve"> </w:t>
      </w:r>
      <w:proofErr w:type="spellStart"/>
      <w:r>
        <w:t>Demokrasi</w:t>
      </w:r>
      <w:proofErr w:type="spellEnd"/>
      <w:r>
        <w:t xml:space="preserve"> </w:t>
      </w:r>
      <w:proofErr w:type="spellStart"/>
      <w:r>
        <w:t>hibe</w:t>
      </w:r>
      <w:proofErr w:type="spellEnd"/>
      <w:r>
        <w:t xml:space="preserve"> </w:t>
      </w:r>
      <w:proofErr w:type="spellStart"/>
      <w:r>
        <w:t>programı</w:t>
      </w:r>
      <w:proofErr w:type="spellEnd"/>
      <w:r>
        <w:t xml:space="preserve"> </w:t>
      </w:r>
      <w:proofErr w:type="spellStart"/>
      <w:r>
        <w:t>kapsamında</w:t>
      </w:r>
      <w:proofErr w:type="spellEnd"/>
      <w:r>
        <w:t xml:space="preserve"> </w:t>
      </w:r>
      <w:proofErr w:type="spellStart"/>
      <w:r>
        <w:t>desteklenen</w:t>
      </w:r>
      <w:proofErr w:type="spellEnd"/>
      <w:r>
        <w:t xml:space="preserve"> </w:t>
      </w:r>
      <w:proofErr w:type="spellStart"/>
      <w:r>
        <w:t>Evrensel</w:t>
      </w:r>
      <w:proofErr w:type="spellEnd"/>
      <w:r>
        <w:t xml:space="preserve"> </w:t>
      </w:r>
      <w:proofErr w:type="spellStart"/>
      <w:r>
        <w:t>Periyodik</w:t>
      </w:r>
      <w:proofErr w:type="spellEnd"/>
      <w:r>
        <w:t xml:space="preserve"> </w:t>
      </w:r>
      <w:proofErr w:type="spellStart"/>
      <w:r>
        <w:t>İnceleme</w:t>
      </w:r>
      <w:proofErr w:type="spellEnd"/>
      <w:r>
        <w:t xml:space="preserve"> </w:t>
      </w:r>
      <w:proofErr w:type="spellStart"/>
      <w:r>
        <w:t>Tavsiyelerinin</w:t>
      </w:r>
      <w:proofErr w:type="spellEnd"/>
      <w:r>
        <w:t xml:space="preserve"> </w:t>
      </w:r>
      <w:proofErr w:type="spellStart"/>
      <w:r>
        <w:t>Uygulanmasının</w:t>
      </w:r>
      <w:proofErr w:type="spellEnd"/>
      <w:r>
        <w:t xml:space="preserve"> </w:t>
      </w:r>
      <w:proofErr w:type="spellStart"/>
      <w:r>
        <w:t>İzlenmesi</w:t>
      </w:r>
      <w:proofErr w:type="spellEnd"/>
      <w:r>
        <w:t xml:space="preserve"> </w:t>
      </w:r>
      <w:proofErr w:type="spellStart"/>
      <w:r>
        <w:t>projesi</w:t>
      </w:r>
      <w:proofErr w:type="spellEnd"/>
      <w:r>
        <w:t xml:space="preserve"> </w:t>
      </w:r>
      <w:proofErr w:type="spellStart"/>
      <w:r>
        <w:t>kapsamında</w:t>
      </w:r>
      <w:proofErr w:type="spellEnd"/>
      <w:r>
        <w:t xml:space="preserve"> Kapasite Geliştirme Derneği </w:t>
      </w:r>
      <w:proofErr w:type="spellStart"/>
      <w:r>
        <w:t>tarafından</w:t>
      </w:r>
      <w:proofErr w:type="spellEnd"/>
      <w:r>
        <w:t xml:space="preserve"> </w:t>
      </w:r>
      <w:proofErr w:type="spellStart"/>
      <w:r>
        <w:t>hazırlanmıştır</w:t>
      </w:r>
      <w:proofErr w:type="spellEnd"/>
      <w:r>
        <w:t xml:space="preserve">.  </w:t>
      </w:r>
      <w:proofErr w:type="spellStart"/>
      <w:r>
        <w:t>Avrupa</w:t>
      </w:r>
      <w:proofErr w:type="spellEnd"/>
      <w:r>
        <w:t xml:space="preserve"> </w:t>
      </w:r>
      <w:proofErr w:type="spellStart"/>
      <w:r>
        <w:t>Birliği</w:t>
      </w:r>
      <w:proofErr w:type="spellEnd"/>
      <w:r>
        <w:t xml:space="preserve">, Bilgi </w:t>
      </w:r>
      <w:proofErr w:type="spellStart"/>
      <w:r>
        <w:t>Notunun</w:t>
      </w:r>
      <w:proofErr w:type="spellEnd"/>
      <w:r>
        <w:t xml:space="preserve"> </w:t>
      </w:r>
      <w:proofErr w:type="spellStart"/>
      <w:r>
        <w:t>içeriğinden</w:t>
      </w:r>
      <w:proofErr w:type="spellEnd"/>
      <w:r>
        <w:t xml:space="preserve"> </w:t>
      </w:r>
      <w:proofErr w:type="spellStart"/>
      <w:r>
        <w:t>hiçbir</w:t>
      </w:r>
      <w:proofErr w:type="spellEnd"/>
      <w:r>
        <w:t xml:space="preserve"> </w:t>
      </w:r>
      <w:proofErr w:type="spellStart"/>
      <w:r>
        <w:t>biçimde</w:t>
      </w:r>
      <w:proofErr w:type="spellEnd"/>
      <w:r>
        <w:t xml:space="preserve"> </w:t>
      </w:r>
      <w:proofErr w:type="spellStart"/>
      <w:r>
        <w:t>sorumlu</w:t>
      </w:r>
      <w:proofErr w:type="spellEnd"/>
      <w:r>
        <w:t xml:space="preserve"> </w:t>
      </w:r>
      <w:proofErr w:type="spellStart"/>
      <w:r>
        <w:t>kılınamaz</w:t>
      </w:r>
      <w:proofErr w:type="spellEnd"/>
      <w:r>
        <w:t xml:space="preserve">. </w:t>
      </w:r>
    </w:p>
    <w:p w14:paraId="08160760" w14:textId="5171CB6C" w:rsidR="00A11D86" w:rsidRPr="00232A85" w:rsidRDefault="00A11D86">
      <w:pPr>
        <w:pStyle w:val="DipnotMetni"/>
        <w:rPr>
          <w:lang w:val="tr-TR"/>
        </w:rPr>
      </w:pPr>
    </w:p>
  </w:footnote>
  <w:footnote w:id="2">
    <w:p w14:paraId="273A627F" w14:textId="3D5164BC"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Lozan Barış Antlaşması’nın tam metni için bkz. </w:t>
      </w:r>
    </w:p>
    <w:p w14:paraId="20AAD810" w14:textId="2F39C33A" w:rsidR="00A11D86" w:rsidRPr="00F70B58" w:rsidRDefault="00A11D86">
      <w:pPr>
        <w:pStyle w:val="DipnotMetni"/>
        <w:rPr>
          <w:rFonts w:ascii="Times New Roman" w:hAnsi="Times New Roman" w:cs="Times New Roman"/>
          <w:sz w:val="20"/>
          <w:szCs w:val="20"/>
          <w:lang w:val="tr-TR"/>
        </w:rPr>
      </w:pPr>
      <w:r w:rsidRPr="00F70B58">
        <w:rPr>
          <w:rFonts w:ascii="Times New Roman" w:hAnsi="Times New Roman" w:cs="Times New Roman"/>
          <w:sz w:val="20"/>
          <w:szCs w:val="20"/>
          <w:lang w:val="tr-TR"/>
        </w:rPr>
        <w:t>&lt;</w:t>
      </w:r>
      <w:hyperlink r:id="rId1" w:history="1">
        <w:r w:rsidRPr="00F70B58">
          <w:rPr>
            <w:rStyle w:val="Kpr"/>
            <w:rFonts w:ascii="Times New Roman" w:hAnsi="Times New Roman" w:cs="Times New Roman"/>
            <w:color w:val="auto"/>
            <w:sz w:val="20"/>
            <w:szCs w:val="20"/>
            <w:u w:val="none"/>
            <w:lang w:val="tr-TR"/>
          </w:rPr>
          <w:t>http://sam.baskent.edu.tr/belge/Lozan_TR.pdf</w:t>
        </w:r>
      </w:hyperlink>
      <w:r w:rsidRPr="00F70B58">
        <w:rPr>
          <w:rFonts w:ascii="Times New Roman" w:hAnsi="Times New Roman" w:cs="Times New Roman"/>
          <w:sz w:val="20"/>
          <w:szCs w:val="20"/>
          <w:lang w:val="tr-TR"/>
        </w:rPr>
        <w:t>&gt;.</w:t>
      </w:r>
    </w:p>
  </w:footnote>
  <w:footnote w:id="3">
    <w:p w14:paraId="72D91E48" w14:textId="3E510837"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Kanunun tam metni için bkz. &lt;</w:t>
      </w:r>
      <w:hyperlink r:id="rId2" w:history="1">
        <w:r w:rsidRPr="00DF220D">
          <w:rPr>
            <w:rStyle w:val="Kpr"/>
            <w:rFonts w:ascii="Times New Roman" w:hAnsi="Times New Roman" w:cs="Times New Roman"/>
            <w:color w:val="auto"/>
            <w:sz w:val="20"/>
            <w:szCs w:val="20"/>
            <w:u w:val="none"/>
            <w:lang w:val="tr-TR"/>
          </w:rPr>
          <w:t>http://www.mevzuat.gov.tr/MevzuatMetin/1.5.5580.pdf</w:t>
        </w:r>
      </w:hyperlink>
      <w:r w:rsidRPr="00DF220D">
        <w:rPr>
          <w:rFonts w:ascii="Times New Roman" w:hAnsi="Times New Roman" w:cs="Times New Roman"/>
          <w:sz w:val="20"/>
          <w:szCs w:val="20"/>
          <w:lang w:val="tr-TR"/>
        </w:rPr>
        <w:t>&gt;.</w:t>
      </w:r>
    </w:p>
  </w:footnote>
  <w:footnote w:id="4">
    <w:p w14:paraId="5C69CFEE" w14:textId="58B30B1B"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Osmanlı millet sisteminde Helen olmayan Ortodoksların Rum milletine aidiyeti hem dinsel bir kategorik tanımdı hem de Patrikhane’ye yapılan bir lütuftu. Lakin bugün hala Antakya Arap Ortodoksları İstanbul’a geldiklerinde İstanbul Rumlarının okullarına, vakıflarına girebilirler; çünkü Rum olarak addedilirler. Yani Ortodokslukları hala devlet nezdinde Rumluktur ve millet sistemi zihniyetinin resmi düzeyde devamlılığının önemli bir göstergesidir. Samim </w:t>
      </w:r>
      <w:proofErr w:type="spellStart"/>
      <w:r w:rsidRPr="00DF220D">
        <w:rPr>
          <w:rFonts w:ascii="Times New Roman" w:hAnsi="Times New Roman" w:cs="Times New Roman"/>
          <w:sz w:val="20"/>
          <w:szCs w:val="20"/>
          <w:lang w:val="tr-TR"/>
        </w:rPr>
        <w:t>Akgönül</w:t>
      </w:r>
      <w:proofErr w:type="spellEnd"/>
      <w:r w:rsidRPr="00DF220D">
        <w:rPr>
          <w:rFonts w:ascii="Times New Roman" w:hAnsi="Times New Roman" w:cs="Times New Roman"/>
          <w:sz w:val="20"/>
          <w:szCs w:val="20"/>
          <w:lang w:val="tr-TR"/>
        </w:rPr>
        <w:t xml:space="preserve">, “Rum Nedir? Kim Der, Kime Der, Niye Der?,” </w:t>
      </w:r>
      <w:r w:rsidRPr="00DF220D">
        <w:rPr>
          <w:rFonts w:ascii="Times New Roman" w:hAnsi="Times New Roman" w:cs="Times New Roman"/>
          <w:b/>
          <w:sz w:val="20"/>
          <w:szCs w:val="20"/>
          <w:lang w:val="tr-TR"/>
        </w:rPr>
        <w:t>Rum Olmak Rum Kalmak</w:t>
      </w:r>
      <w:r w:rsidRPr="00DF220D">
        <w:rPr>
          <w:rFonts w:ascii="Times New Roman" w:hAnsi="Times New Roman" w:cs="Times New Roman"/>
          <w:sz w:val="20"/>
          <w:szCs w:val="20"/>
          <w:lang w:val="tr-TR"/>
        </w:rPr>
        <w:t xml:space="preserve">, der. Hakan Yücel, 2. Askı, İstanbul, </w:t>
      </w:r>
      <w:proofErr w:type="spellStart"/>
      <w:r w:rsidRPr="00DF220D">
        <w:rPr>
          <w:rFonts w:ascii="Times New Roman" w:hAnsi="Times New Roman" w:cs="Times New Roman"/>
          <w:sz w:val="20"/>
          <w:szCs w:val="20"/>
          <w:lang w:val="tr-TR"/>
        </w:rPr>
        <w:t>İstos</w:t>
      </w:r>
      <w:proofErr w:type="spellEnd"/>
      <w:r w:rsidRPr="00DF220D">
        <w:rPr>
          <w:rFonts w:ascii="Times New Roman" w:hAnsi="Times New Roman" w:cs="Times New Roman"/>
          <w:sz w:val="20"/>
          <w:szCs w:val="20"/>
          <w:lang w:val="tr-TR"/>
        </w:rPr>
        <w:t xml:space="preserve">, 2017, s. 32-33.  </w:t>
      </w:r>
    </w:p>
  </w:footnote>
  <w:footnote w:id="5">
    <w:p w14:paraId="71535912" w14:textId="51BE7383" w:rsidR="00A11D86" w:rsidRPr="00DF220D" w:rsidRDefault="00A11D86" w:rsidP="00841EF0">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“Azınlık Okulları Sorunlarla açılıyor,” </w:t>
      </w:r>
      <w:proofErr w:type="spellStart"/>
      <w:r w:rsidRPr="00DF220D">
        <w:rPr>
          <w:rFonts w:ascii="Times New Roman" w:hAnsi="Times New Roman" w:cs="Times New Roman"/>
          <w:b/>
          <w:sz w:val="20"/>
          <w:szCs w:val="20"/>
          <w:lang w:val="tr-TR"/>
        </w:rPr>
        <w:t>Bianet</w:t>
      </w:r>
      <w:proofErr w:type="spellEnd"/>
      <w:r w:rsidRPr="00DF220D">
        <w:rPr>
          <w:rFonts w:ascii="Times New Roman" w:hAnsi="Times New Roman" w:cs="Times New Roman"/>
          <w:sz w:val="20"/>
          <w:szCs w:val="20"/>
          <w:lang w:val="tr-TR"/>
        </w:rPr>
        <w:t>, 28.09.2015, &lt;</w:t>
      </w:r>
      <w:hyperlink r:id="rId3" w:history="1">
        <w:r w:rsidRPr="00DF220D">
          <w:rPr>
            <w:rStyle w:val="Kpr"/>
            <w:rFonts w:ascii="Times New Roman" w:hAnsi="Times New Roman" w:cs="Times New Roman"/>
            <w:sz w:val="20"/>
            <w:szCs w:val="20"/>
            <w:lang w:val="tr-TR"/>
          </w:rPr>
          <w:t>https://www.bianet.org/bianet/azinliklar/167867-azinlik-okullari-sorunlarla-aciliyor</w:t>
        </w:r>
      </w:hyperlink>
      <w:r w:rsidRPr="00DF220D">
        <w:rPr>
          <w:rFonts w:ascii="Times New Roman" w:hAnsi="Times New Roman" w:cs="Times New Roman"/>
          <w:sz w:val="20"/>
          <w:szCs w:val="20"/>
          <w:lang w:val="tr-TR"/>
        </w:rPr>
        <w:t xml:space="preserve">&gt;. </w:t>
      </w:r>
    </w:p>
  </w:footnote>
  <w:footnote w:id="6">
    <w:p w14:paraId="3EC98F20" w14:textId="62559CB2"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Aynı eser.</w:t>
      </w:r>
    </w:p>
  </w:footnote>
  <w:footnote w:id="7">
    <w:p w14:paraId="3385CF1C" w14:textId="77777777"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Oran, </w:t>
      </w:r>
      <w:r w:rsidRPr="00DF220D">
        <w:rPr>
          <w:rFonts w:ascii="Times New Roman" w:hAnsi="Times New Roman" w:cs="Times New Roman"/>
          <w:b/>
          <w:sz w:val="20"/>
          <w:szCs w:val="20"/>
          <w:lang w:val="tr-TR"/>
        </w:rPr>
        <w:t>Türkiye’de Azınlıklar</w:t>
      </w:r>
      <w:r w:rsidRPr="00DF220D">
        <w:rPr>
          <w:rFonts w:ascii="Times New Roman" w:hAnsi="Times New Roman" w:cs="Times New Roman"/>
          <w:sz w:val="20"/>
          <w:szCs w:val="20"/>
          <w:lang w:val="tr-TR"/>
        </w:rPr>
        <w:t xml:space="preserve">, s. 96’dan </w:t>
      </w:r>
      <w:r w:rsidRPr="00DF220D">
        <w:rPr>
          <w:rFonts w:ascii="Times New Roman" w:hAnsi="Times New Roman" w:cs="Times New Roman"/>
          <w:sz w:val="20"/>
          <w:szCs w:val="20"/>
          <w:lang w:val="tr-TR" w:eastAsia="tr-TR"/>
        </w:rPr>
        <w:t xml:space="preserve">Turgut </w:t>
      </w:r>
      <w:proofErr w:type="spellStart"/>
      <w:r w:rsidRPr="00DF220D">
        <w:rPr>
          <w:rFonts w:ascii="Times New Roman" w:hAnsi="Times New Roman" w:cs="Times New Roman"/>
          <w:sz w:val="20"/>
          <w:szCs w:val="20"/>
          <w:lang w:val="tr-TR" w:eastAsia="tr-TR"/>
        </w:rPr>
        <w:t>Tarhanlı'nın</w:t>
      </w:r>
      <w:proofErr w:type="spellEnd"/>
      <w:r w:rsidRPr="00DF220D">
        <w:rPr>
          <w:rFonts w:ascii="Times New Roman" w:hAnsi="Times New Roman" w:cs="Times New Roman"/>
          <w:sz w:val="20"/>
          <w:szCs w:val="20"/>
          <w:lang w:val="tr-TR" w:eastAsia="tr-TR"/>
        </w:rPr>
        <w:t xml:space="preserve"> bildirisi, </w:t>
      </w:r>
      <w:r w:rsidRPr="00DF220D">
        <w:rPr>
          <w:rFonts w:ascii="Times New Roman" w:eastAsia="DINCond-Bold" w:hAnsi="Times New Roman" w:cs="Times New Roman"/>
          <w:b/>
          <w:bCs/>
          <w:sz w:val="20"/>
          <w:szCs w:val="20"/>
          <w:lang w:val="tr-TR" w:eastAsia="tr-TR"/>
        </w:rPr>
        <w:t>Cemaat Vakıfları, Bugünkü Sorunları ve Çözüm Önerileri</w:t>
      </w:r>
      <w:r w:rsidRPr="00DF220D">
        <w:rPr>
          <w:rFonts w:ascii="Times New Roman" w:hAnsi="Times New Roman" w:cs="Times New Roman"/>
          <w:sz w:val="20"/>
          <w:szCs w:val="20"/>
          <w:lang w:val="tr-TR" w:eastAsia="tr-TR"/>
        </w:rPr>
        <w:t>, İstanbul, İstanbul Barosu Yayını, 2002, s. 37.</w:t>
      </w:r>
    </w:p>
  </w:footnote>
  <w:footnote w:id="8">
    <w:p w14:paraId="2F673BA4" w14:textId="77777777"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Aynı eser</w:t>
      </w:r>
      <w:r w:rsidRPr="00DF220D">
        <w:rPr>
          <w:rFonts w:ascii="Times New Roman" w:hAnsi="Times New Roman" w:cs="Times New Roman"/>
          <w:sz w:val="20"/>
          <w:szCs w:val="20"/>
          <w:lang w:val="tr-TR"/>
        </w:rPr>
        <w:t xml:space="preserve">, s. 96. </w:t>
      </w:r>
    </w:p>
  </w:footnote>
  <w:footnote w:id="9">
    <w:p w14:paraId="5EE9DDF2" w14:textId="2DE4F3DC" w:rsidR="00A11D86" w:rsidRPr="001F36FF" w:rsidRDefault="00A11D86" w:rsidP="001F36FF">
      <w:pPr>
        <w:pStyle w:val="DipnotMetni"/>
        <w:jc w:val="both"/>
        <w:rPr>
          <w:rFonts w:ascii="Times New Roman" w:hAnsi="Times New Roman" w:cs="Times New Roman"/>
          <w:sz w:val="20"/>
          <w:szCs w:val="20"/>
          <w:lang w:val="tr-TR"/>
        </w:rPr>
      </w:pPr>
      <w:r w:rsidRPr="001F36FF">
        <w:rPr>
          <w:rStyle w:val="DipnotBavurusu"/>
          <w:rFonts w:ascii="Times New Roman" w:hAnsi="Times New Roman" w:cs="Times New Roman"/>
          <w:sz w:val="20"/>
          <w:szCs w:val="20"/>
        </w:rPr>
        <w:footnoteRef/>
      </w:r>
      <w:r w:rsidRPr="001F36FF">
        <w:rPr>
          <w:rFonts w:ascii="Times New Roman" w:hAnsi="Times New Roman" w:cs="Times New Roman"/>
          <w:sz w:val="20"/>
          <w:szCs w:val="20"/>
        </w:rPr>
        <w:t xml:space="preserve"> </w:t>
      </w:r>
      <w:r w:rsidRPr="001F36FF">
        <w:rPr>
          <w:rFonts w:ascii="Times New Roman" w:hAnsi="Times New Roman" w:cs="Times New Roman"/>
          <w:sz w:val="20"/>
          <w:szCs w:val="20"/>
          <w:lang w:val="tr-TR"/>
        </w:rPr>
        <w:t xml:space="preserve">Daha ayrıntılı bilgi için bkz. Nurcan Kaya, </w:t>
      </w:r>
      <w:r w:rsidRPr="001F36FF">
        <w:rPr>
          <w:rFonts w:ascii="Times New Roman" w:hAnsi="Times New Roman" w:cs="Times New Roman"/>
          <w:b/>
          <w:sz w:val="20"/>
          <w:szCs w:val="20"/>
          <w:lang w:val="tr-TR"/>
        </w:rPr>
        <w:t>Geçmişten Günümüze Azınlık Okulları: Sorunlar ve Çözüm Önerileri</w:t>
      </w:r>
      <w:r w:rsidRPr="001F36FF">
        <w:rPr>
          <w:rFonts w:ascii="Times New Roman" w:hAnsi="Times New Roman" w:cs="Times New Roman"/>
          <w:sz w:val="20"/>
          <w:szCs w:val="20"/>
          <w:lang w:val="tr-TR"/>
        </w:rPr>
        <w:t xml:space="preserve">, İstanbul, Tarih Vakfı Yayınları, 2013, s. 84-107. </w:t>
      </w:r>
    </w:p>
  </w:footnote>
  <w:footnote w:id="10">
    <w:p w14:paraId="75EF7A3E" w14:textId="13564321" w:rsidR="00A11D86" w:rsidRPr="00DF220D" w:rsidRDefault="00A11D86" w:rsidP="00A0189D">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Kemal Göktaş, “Protestan Kiliseler Derneği raporu: Hıristiyanlara baskı ve terör tehdidi arttı,” </w:t>
      </w:r>
      <w:r w:rsidRPr="00DF220D">
        <w:rPr>
          <w:rFonts w:ascii="Times New Roman" w:hAnsi="Times New Roman" w:cs="Times New Roman"/>
          <w:b/>
          <w:sz w:val="20"/>
          <w:szCs w:val="20"/>
          <w:lang w:val="tr-TR"/>
        </w:rPr>
        <w:t>Cumhuriyet</w:t>
      </w:r>
      <w:r w:rsidRPr="00DF220D">
        <w:rPr>
          <w:rFonts w:ascii="Times New Roman" w:hAnsi="Times New Roman" w:cs="Times New Roman"/>
          <w:sz w:val="20"/>
          <w:szCs w:val="20"/>
          <w:lang w:val="tr-TR"/>
        </w:rPr>
        <w:t>, 31.01.2017, &lt;http://www.cumhuriyet.com.tr/haber/turkiye/668613/Protestan_Kiliseler_Dernegi_raporu__Hiristiyanlara_baski_ve_teror_tehdidi_artti.html&gt;</w:t>
      </w:r>
    </w:p>
  </w:footnote>
  <w:footnote w:id="11">
    <w:p w14:paraId="10632D2A" w14:textId="2ABA8914"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Nurcan Kaya ve </w:t>
      </w:r>
      <w:proofErr w:type="spellStart"/>
      <w:r w:rsidRPr="00DF220D">
        <w:rPr>
          <w:rFonts w:ascii="Times New Roman" w:hAnsi="Times New Roman" w:cs="Times New Roman"/>
          <w:sz w:val="20"/>
          <w:szCs w:val="20"/>
          <w:lang w:val="tr-TR"/>
        </w:rPr>
        <w:t>Garo</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Paylan’la</w:t>
      </w:r>
      <w:proofErr w:type="spellEnd"/>
      <w:r w:rsidRPr="00DF220D">
        <w:rPr>
          <w:rFonts w:ascii="Times New Roman" w:hAnsi="Times New Roman" w:cs="Times New Roman"/>
          <w:sz w:val="20"/>
          <w:szCs w:val="20"/>
          <w:lang w:val="tr-TR"/>
        </w:rPr>
        <w:t xml:space="preserve"> söyleşi, “Azınlık okulları var-yok arası,” </w:t>
      </w:r>
      <w:proofErr w:type="spellStart"/>
      <w:r w:rsidRPr="00DF220D">
        <w:rPr>
          <w:rFonts w:ascii="Times New Roman" w:hAnsi="Times New Roman" w:cs="Times New Roman"/>
          <w:sz w:val="20"/>
          <w:szCs w:val="20"/>
          <w:lang w:val="tr-TR"/>
        </w:rPr>
        <w:t>BasNews</w:t>
      </w:r>
      <w:proofErr w:type="spellEnd"/>
      <w:r w:rsidRPr="00DF220D">
        <w:rPr>
          <w:rFonts w:ascii="Times New Roman" w:hAnsi="Times New Roman" w:cs="Times New Roman"/>
          <w:sz w:val="20"/>
          <w:szCs w:val="20"/>
          <w:lang w:val="tr-TR"/>
        </w:rPr>
        <w:t xml:space="preserve">, 10.07.2016, </w:t>
      </w:r>
    </w:p>
    <w:p w14:paraId="6789F88B" w14:textId="512995A3" w:rsidR="00A11D86" w:rsidRPr="001F36FF" w:rsidRDefault="00A11D86" w:rsidP="00445D94">
      <w:pPr>
        <w:pStyle w:val="DipnotMetni"/>
        <w:jc w:val="both"/>
        <w:rPr>
          <w:rFonts w:ascii="Times New Roman" w:hAnsi="Times New Roman" w:cs="Times New Roman"/>
          <w:sz w:val="20"/>
          <w:szCs w:val="20"/>
          <w:lang w:val="tr-TR"/>
        </w:rPr>
      </w:pPr>
      <w:r w:rsidRPr="001F36FF">
        <w:rPr>
          <w:rFonts w:ascii="Times New Roman" w:hAnsi="Times New Roman" w:cs="Times New Roman"/>
          <w:sz w:val="20"/>
          <w:szCs w:val="20"/>
          <w:lang w:val="tr-TR"/>
        </w:rPr>
        <w:t>&lt;</w:t>
      </w:r>
      <w:hyperlink r:id="rId4" w:history="1">
        <w:r w:rsidRPr="001F36FF">
          <w:rPr>
            <w:rStyle w:val="Kpr"/>
            <w:rFonts w:ascii="Times New Roman" w:hAnsi="Times New Roman" w:cs="Times New Roman"/>
            <w:color w:val="auto"/>
            <w:sz w:val="20"/>
            <w:szCs w:val="20"/>
            <w:u w:val="none"/>
            <w:lang w:val="tr-TR"/>
          </w:rPr>
          <w:t>http://www.basnews.com/index.php/tr/news/286424</w:t>
        </w:r>
      </w:hyperlink>
      <w:r w:rsidRPr="001F36FF">
        <w:rPr>
          <w:rFonts w:ascii="Times New Roman" w:hAnsi="Times New Roman" w:cs="Times New Roman"/>
          <w:sz w:val="20"/>
          <w:szCs w:val="20"/>
          <w:lang w:val="tr-TR"/>
        </w:rPr>
        <w:t xml:space="preserve">&gt;. </w:t>
      </w:r>
    </w:p>
  </w:footnote>
  <w:footnote w:id="12">
    <w:p w14:paraId="363F1ECA" w14:textId="5E18C1AD"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“Azınlık Okulları Sorunlarla Açılıyor,” 28.09.2015. </w:t>
      </w:r>
    </w:p>
  </w:footnote>
  <w:footnote w:id="13">
    <w:p w14:paraId="198DAD97" w14:textId="63A79F82" w:rsidR="00A11D86" w:rsidRPr="00DF220D" w:rsidRDefault="00A11D86" w:rsidP="00F96E62">
      <w:pPr>
        <w:pStyle w:val="Balk1"/>
        <w:shd w:val="clear" w:color="auto" w:fill="FFFFFF"/>
        <w:spacing w:before="0" w:beforeAutospacing="0" w:after="0" w:afterAutospacing="0"/>
        <w:ind w:right="525"/>
        <w:textAlignment w:val="baseline"/>
        <w:rPr>
          <w:rFonts w:ascii="Times New Roman" w:eastAsia="Times New Roman" w:hAnsi="Times New Roman" w:cs="Times New Roman"/>
          <w:b w:val="0"/>
          <w:bCs w:val="0"/>
          <w:color w:val="19232D"/>
          <w:sz w:val="20"/>
          <w:szCs w:val="20"/>
        </w:rPr>
      </w:pPr>
      <w:r w:rsidRPr="00DF220D">
        <w:rPr>
          <w:rStyle w:val="DipnotBavurusu"/>
          <w:rFonts w:ascii="Times New Roman" w:hAnsi="Times New Roman" w:cs="Times New Roman"/>
          <w:sz w:val="20"/>
          <w:szCs w:val="20"/>
        </w:rPr>
        <w:footnoteRef/>
      </w:r>
      <w:r w:rsidRPr="00DF220D">
        <w:rPr>
          <w:rFonts w:ascii="Times New Roman" w:hAnsi="Times New Roman" w:cs="Times New Roman"/>
          <w:sz w:val="20"/>
          <w:szCs w:val="20"/>
        </w:rPr>
        <w:t xml:space="preserve"> </w:t>
      </w:r>
      <w:proofErr w:type="spellStart"/>
      <w:r w:rsidRPr="00DF220D">
        <w:rPr>
          <w:rFonts w:ascii="Times New Roman" w:hAnsi="Times New Roman" w:cs="Times New Roman"/>
          <w:b w:val="0"/>
          <w:sz w:val="20"/>
          <w:szCs w:val="20"/>
        </w:rPr>
        <w:t>Gülseven</w:t>
      </w:r>
      <w:proofErr w:type="spellEnd"/>
      <w:r w:rsidRPr="00DF220D">
        <w:rPr>
          <w:rFonts w:ascii="Times New Roman" w:hAnsi="Times New Roman" w:cs="Times New Roman"/>
          <w:b w:val="0"/>
          <w:sz w:val="20"/>
          <w:szCs w:val="20"/>
        </w:rPr>
        <w:t xml:space="preserve"> Özkan, “Bir Okulda üç Öğrenci,” </w:t>
      </w:r>
      <w:r w:rsidRPr="00DF220D">
        <w:rPr>
          <w:rFonts w:ascii="Times New Roman" w:hAnsi="Times New Roman" w:cs="Times New Roman"/>
          <w:sz w:val="20"/>
          <w:szCs w:val="20"/>
        </w:rPr>
        <w:t>Hürriyet</w:t>
      </w:r>
      <w:r w:rsidRPr="00DF220D">
        <w:rPr>
          <w:rFonts w:ascii="Times New Roman" w:hAnsi="Times New Roman" w:cs="Times New Roman"/>
          <w:b w:val="0"/>
          <w:sz w:val="20"/>
          <w:szCs w:val="20"/>
        </w:rPr>
        <w:t>, 18.11.2017,</w:t>
      </w:r>
      <w:r w:rsidRPr="00DF220D">
        <w:rPr>
          <w:rFonts w:ascii="Times New Roman" w:hAnsi="Times New Roman" w:cs="Times New Roman"/>
          <w:sz w:val="20"/>
          <w:szCs w:val="20"/>
        </w:rPr>
        <w:t xml:space="preserve"> </w:t>
      </w:r>
      <w:r w:rsidRPr="00DF220D">
        <w:rPr>
          <w:rFonts w:ascii="Times New Roman" w:hAnsi="Times New Roman" w:cs="Times New Roman"/>
          <w:b w:val="0"/>
          <w:sz w:val="20"/>
          <w:szCs w:val="20"/>
        </w:rPr>
        <w:t>&lt;</w:t>
      </w:r>
      <w:hyperlink r:id="rId5" w:history="1">
        <w:r w:rsidRPr="00DF220D">
          <w:rPr>
            <w:rStyle w:val="Kpr"/>
            <w:rFonts w:ascii="Times New Roman" w:hAnsi="Times New Roman" w:cs="Times New Roman"/>
            <w:b w:val="0"/>
            <w:color w:val="auto"/>
            <w:sz w:val="20"/>
            <w:szCs w:val="20"/>
            <w:u w:val="none"/>
          </w:rPr>
          <w:t>http://www.hurriyet.com.tr/gundem/bir-okulda-uc-ogrenci-40650133</w:t>
        </w:r>
      </w:hyperlink>
      <w:r w:rsidRPr="00DF220D">
        <w:rPr>
          <w:rStyle w:val="Kpr"/>
          <w:rFonts w:ascii="Times New Roman" w:hAnsi="Times New Roman" w:cs="Times New Roman"/>
          <w:b w:val="0"/>
          <w:color w:val="auto"/>
          <w:sz w:val="20"/>
          <w:szCs w:val="20"/>
          <w:u w:val="none"/>
        </w:rPr>
        <w:t>&gt;</w:t>
      </w:r>
      <w:r w:rsidRPr="00DF220D">
        <w:rPr>
          <w:rFonts w:ascii="Times New Roman" w:hAnsi="Times New Roman" w:cs="Times New Roman"/>
          <w:b w:val="0"/>
          <w:sz w:val="20"/>
          <w:szCs w:val="20"/>
        </w:rPr>
        <w:t>; Uygar Gültekin,</w:t>
      </w:r>
      <w:r w:rsidRPr="00DF220D">
        <w:rPr>
          <w:rFonts w:ascii="Times New Roman" w:hAnsi="Times New Roman" w:cs="Times New Roman"/>
          <w:sz w:val="20"/>
          <w:szCs w:val="20"/>
        </w:rPr>
        <w:t xml:space="preserve"> </w:t>
      </w:r>
      <w:r w:rsidRPr="002D70C0">
        <w:rPr>
          <w:rFonts w:ascii="Times New Roman" w:hAnsi="Times New Roman" w:cs="Times New Roman"/>
          <w:b w:val="0"/>
          <w:sz w:val="20"/>
          <w:szCs w:val="20"/>
        </w:rPr>
        <w:t>“</w:t>
      </w:r>
      <w:r w:rsidRPr="00DF220D">
        <w:rPr>
          <w:rFonts w:ascii="Times New Roman" w:eastAsia="Times New Roman" w:hAnsi="Times New Roman" w:cs="Times New Roman"/>
          <w:b w:val="0"/>
          <w:bCs w:val="0"/>
          <w:color w:val="19232D"/>
          <w:sz w:val="20"/>
          <w:szCs w:val="20"/>
        </w:rPr>
        <w:t xml:space="preserve">Azınlık okullarında teşvik dibe vurdu,” </w:t>
      </w:r>
      <w:proofErr w:type="spellStart"/>
      <w:r w:rsidRPr="00DF220D">
        <w:rPr>
          <w:rFonts w:ascii="Times New Roman" w:eastAsia="Times New Roman" w:hAnsi="Times New Roman" w:cs="Times New Roman"/>
          <w:bCs w:val="0"/>
          <w:color w:val="19232D"/>
          <w:sz w:val="20"/>
          <w:szCs w:val="20"/>
        </w:rPr>
        <w:t>Agos</w:t>
      </w:r>
      <w:proofErr w:type="spellEnd"/>
      <w:r w:rsidRPr="00DF220D">
        <w:rPr>
          <w:rFonts w:ascii="Times New Roman" w:eastAsia="Times New Roman" w:hAnsi="Times New Roman" w:cs="Times New Roman"/>
          <w:b w:val="0"/>
          <w:bCs w:val="0"/>
          <w:color w:val="19232D"/>
          <w:sz w:val="20"/>
          <w:szCs w:val="20"/>
        </w:rPr>
        <w:t xml:space="preserve">, 22.09.2016, </w:t>
      </w:r>
    </w:p>
    <w:p w14:paraId="4B7485EA" w14:textId="76CF160A" w:rsidR="00A11D86" w:rsidRPr="00DF220D" w:rsidRDefault="00A11D86" w:rsidP="00F96E62">
      <w:pPr>
        <w:pStyle w:val="Balk1"/>
        <w:shd w:val="clear" w:color="auto" w:fill="FFFFFF"/>
        <w:spacing w:before="0" w:beforeAutospacing="0" w:after="0" w:afterAutospacing="0"/>
        <w:ind w:right="525"/>
        <w:textAlignment w:val="baseline"/>
        <w:rPr>
          <w:rFonts w:ascii="Times New Roman" w:eastAsia="Times New Roman" w:hAnsi="Times New Roman" w:cs="Times New Roman"/>
          <w:b w:val="0"/>
          <w:bCs w:val="0"/>
          <w:color w:val="19232D"/>
          <w:sz w:val="20"/>
          <w:szCs w:val="20"/>
        </w:rPr>
      </w:pPr>
      <w:r w:rsidRPr="00DF220D">
        <w:rPr>
          <w:rFonts w:ascii="Times New Roman" w:eastAsia="Times New Roman" w:hAnsi="Times New Roman" w:cs="Times New Roman"/>
          <w:b w:val="0"/>
          <w:bCs w:val="0"/>
          <w:color w:val="19232D"/>
          <w:sz w:val="20"/>
          <w:szCs w:val="20"/>
        </w:rPr>
        <w:t>&lt;http://www.agos.com.tr/tr/yazi/16571/azinlik-okullarinda-tesvik-dibe-vurdu&gt;.</w:t>
      </w:r>
    </w:p>
  </w:footnote>
  <w:footnote w:id="14">
    <w:p w14:paraId="447EE9C3" w14:textId="56F5C6A4" w:rsidR="00A11D86" w:rsidRPr="00DF220D" w:rsidRDefault="00A11D86" w:rsidP="00BC18E7">
      <w:pPr>
        <w:pStyle w:val="Balk1"/>
        <w:shd w:val="clear" w:color="auto" w:fill="FFFFFF"/>
        <w:spacing w:before="0" w:beforeAutospacing="0" w:after="0" w:afterAutospacing="0"/>
        <w:textAlignment w:val="baseline"/>
        <w:rPr>
          <w:rFonts w:ascii="Times New Roman" w:eastAsia="Times New Roman" w:hAnsi="Times New Roman" w:cs="Times New Roman"/>
          <w:b w:val="0"/>
          <w:color w:val="000000"/>
          <w:sz w:val="20"/>
          <w:szCs w:val="20"/>
        </w:rPr>
      </w:pPr>
      <w:r w:rsidRPr="00DF220D">
        <w:rPr>
          <w:rStyle w:val="DipnotBavurusu"/>
          <w:rFonts w:ascii="Times New Roman" w:hAnsi="Times New Roman" w:cs="Times New Roman"/>
          <w:b w:val="0"/>
          <w:sz w:val="20"/>
          <w:szCs w:val="20"/>
        </w:rPr>
        <w:footnoteRef/>
      </w:r>
      <w:r w:rsidRPr="00DF220D">
        <w:rPr>
          <w:rFonts w:ascii="Times New Roman" w:hAnsi="Times New Roman" w:cs="Times New Roman"/>
          <w:b w:val="0"/>
          <w:sz w:val="20"/>
          <w:szCs w:val="20"/>
        </w:rPr>
        <w:t xml:space="preserve"> “</w:t>
      </w:r>
      <w:r w:rsidRPr="00DF220D">
        <w:rPr>
          <w:rFonts w:ascii="Times New Roman" w:eastAsia="Times New Roman" w:hAnsi="Times New Roman" w:cs="Times New Roman"/>
          <w:b w:val="0"/>
          <w:bCs w:val="0"/>
          <w:color w:val="000000"/>
          <w:sz w:val="20"/>
          <w:szCs w:val="20"/>
        </w:rPr>
        <w:t xml:space="preserve">Ruhban Okulu'na karşı Atina'da cami açın,” </w:t>
      </w:r>
      <w:r w:rsidRPr="00DF220D">
        <w:rPr>
          <w:rFonts w:ascii="Times New Roman" w:eastAsia="Times New Roman" w:hAnsi="Times New Roman" w:cs="Times New Roman"/>
          <w:bCs w:val="0"/>
          <w:color w:val="000000"/>
          <w:sz w:val="20"/>
          <w:szCs w:val="20"/>
        </w:rPr>
        <w:t>Hürriyet</w:t>
      </w:r>
      <w:r w:rsidRPr="00DF220D">
        <w:rPr>
          <w:rFonts w:ascii="Times New Roman" w:eastAsia="Times New Roman" w:hAnsi="Times New Roman" w:cs="Times New Roman"/>
          <w:b w:val="0"/>
          <w:bCs w:val="0"/>
          <w:color w:val="000000"/>
          <w:sz w:val="20"/>
          <w:szCs w:val="20"/>
        </w:rPr>
        <w:t xml:space="preserve">, 07.09.2003, </w:t>
      </w:r>
      <w:hyperlink r:id="rId6" w:history="1">
        <w:r w:rsidRPr="00DF220D">
          <w:rPr>
            <w:rStyle w:val="Kpr"/>
            <w:rFonts w:ascii="Times New Roman" w:eastAsia="Times New Roman" w:hAnsi="Times New Roman" w:cs="Times New Roman"/>
            <w:b w:val="0"/>
            <w:sz w:val="20"/>
            <w:szCs w:val="20"/>
          </w:rPr>
          <w:t>http://www.hurriyet.com.tr/gundem/ruhban-okuluna-karsi-atinada-cami-acin-169866</w:t>
        </w:r>
      </w:hyperlink>
      <w:r w:rsidRPr="00DF220D">
        <w:rPr>
          <w:rFonts w:ascii="Times New Roman" w:eastAsia="Times New Roman" w:hAnsi="Times New Roman" w:cs="Times New Roman"/>
          <w:b w:val="0"/>
          <w:bCs w:val="0"/>
          <w:color w:val="000000"/>
          <w:sz w:val="20"/>
          <w:szCs w:val="20"/>
        </w:rPr>
        <w:t>.; “</w:t>
      </w:r>
      <w:r w:rsidRPr="00DF220D">
        <w:rPr>
          <w:rFonts w:ascii="Times New Roman" w:eastAsia="Times New Roman" w:hAnsi="Times New Roman" w:cs="Times New Roman"/>
          <w:b w:val="0"/>
          <w:color w:val="000000"/>
          <w:sz w:val="20"/>
          <w:szCs w:val="20"/>
        </w:rPr>
        <w:t xml:space="preserve">Külünk: Atina'da Camii Açılmadan Ruhban Okulu Açılmayacak,” 01.12.2013, </w:t>
      </w:r>
      <w:hyperlink r:id="rId7" w:history="1">
        <w:r w:rsidRPr="00DF220D">
          <w:rPr>
            <w:rStyle w:val="Kpr"/>
            <w:rFonts w:ascii="Times New Roman" w:eastAsia="Times New Roman" w:hAnsi="Times New Roman" w:cs="Times New Roman"/>
            <w:b w:val="0"/>
            <w:sz w:val="20"/>
            <w:szCs w:val="20"/>
          </w:rPr>
          <w:t>https://www.haberler.com/ak-parti-li-kulunk-atina-da-fethiye-camii-5374821-haberi/</w:t>
        </w:r>
      </w:hyperlink>
      <w:r w:rsidRPr="00DF220D">
        <w:rPr>
          <w:rFonts w:ascii="Times New Roman" w:eastAsia="Times New Roman" w:hAnsi="Times New Roman" w:cs="Times New Roman"/>
          <w:b w:val="0"/>
          <w:color w:val="000000"/>
          <w:sz w:val="20"/>
          <w:szCs w:val="20"/>
        </w:rPr>
        <w:t>.</w:t>
      </w:r>
    </w:p>
  </w:footnote>
  <w:footnote w:id="15">
    <w:p w14:paraId="1EDCD3C9" w14:textId="77777777" w:rsidR="00A11D86" w:rsidRPr="00DF220D" w:rsidRDefault="00A11D86" w:rsidP="00292789">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Kanunun tam metni için bkz. &lt;</w:t>
      </w:r>
      <w:hyperlink r:id="rId8" w:history="1">
        <w:r w:rsidRPr="00DF220D">
          <w:rPr>
            <w:rStyle w:val="Kpr"/>
            <w:rFonts w:ascii="Times New Roman" w:hAnsi="Times New Roman" w:cs="Times New Roman"/>
            <w:color w:val="auto"/>
            <w:sz w:val="20"/>
            <w:szCs w:val="20"/>
            <w:lang w:val="tr-TR"/>
          </w:rPr>
          <w:t>http://www.mevzuat.gov.tr/MevzuatMetin/1.5.5737.pdf</w:t>
        </w:r>
      </w:hyperlink>
      <w:r w:rsidRPr="00DF220D">
        <w:rPr>
          <w:rFonts w:ascii="Times New Roman" w:hAnsi="Times New Roman" w:cs="Times New Roman"/>
          <w:sz w:val="20"/>
          <w:szCs w:val="20"/>
          <w:lang w:val="tr-TR"/>
        </w:rPr>
        <w:t>&gt;.</w:t>
      </w:r>
    </w:p>
  </w:footnote>
  <w:footnote w:id="16">
    <w:p w14:paraId="7E8749E5" w14:textId="3E4CA0FD" w:rsidR="00A11D86" w:rsidRPr="00DF220D" w:rsidRDefault="00A11D86" w:rsidP="00292789">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Cemaat Vakıflarının Türlerine Göre İl/İlçe Dağılımı</w:t>
      </w:r>
      <w:r w:rsidRPr="00DF220D">
        <w:rPr>
          <w:rFonts w:ascii="Times New Roman" w:hAnsi="Times New Roman" w:cs="Times New Roman"/>
          <w:sz w:val="20"/>
          <w:szCs w:val="20"/>
          <w:lang w:val="tr-TR"/>
        </w:rPr>
        <w:t>, 17.07.2018, &lt;https://vgm.gov.tr/Documents/CEMAATVAKIFLAR2018/CEMAAT%20VAKIFLARININ%20T%C3%9CRLER%C4%B0NE%20G%C3%96RE%20%C4%B0L%20%C4%B0L%C3%87E%20DA%C4%9EILIMI%20(17.07.2018).pdf&gt;</w:t>
      </w:r>
    </w:p>
  </w:footnote>
  <w:footnote w:id="17">
    <w:p w14:paraId="00F4C8B7" w14:textId="0A45EF17" w:rsidR="00A11D86" w:rsidRPr="00DF220D" w:rsidRDefault="00A11D86" w:rsidP="00292789">
      <w:pPr>
        <w:pStyle w:val="Balk1"/>
        <w:shd w:val="clear" w:color="auto" w:fill="FFFFFF"/>
        <w:spacing w:before="0" w:beforeAutospacing="0" w:after="15" w:afterAutospacing="0"/>
        <w:rPr>
          <w:rFonts w:ascii="Times New Roman" w:hAnsi="Times New Roman" w:cs="Times New Roman"/>
          <w:b w:val="0"/>
          <w:sz w:val="20"/>
          <w:szCs w:val="20"/>
        </w:rPr>
      </w:pPr>
      <w:r w:rsidRPr="00DF220D">
        <w:rPr>
          <w:rStyle w:val="DipnotBavurusu"/>
          <w:rFonts w:ascii="Times New Roman" w:hAnsi="Times New Roman" w:cs="Times New Roman"/>
          <w:b w:val="0"/>
          <w:sz w:val="20"/>
          <w:szCs w:val="20"/>
        </w:rPr>
        <w:footnoteRef/>
      </w:r>
      <w:r w:rsidRPr="00DF220D">
        <w:rPr>
          <w:rFonts w:ascii="Times New Roman" w:hAnsi="Times New Roman" w:cs="Times New Roman"/>
          <w:b w:val="0"/>
          <w:sz w:val="20"/>
          <w:szCs w:val="20"/>
        </w:rPr>
        <w:t xml:space="preserve"> </w:t>
      </w:r>
      <w:r w:rsidRPr="00DF220D">
        <w:rPr>
          <w:rFonts w:ascii="Times New Roman" w:hAnsi="Times New Roman" w:cs="Times New Roman"/>
          <w:sz w:val="20"/>
          <w:szCs w:val="20"/>
        </w:rPr>
        <w:t>Protestan Kiliseler Derneği 2017 Hak İhlalleri İzleme Raporu</w:t>
      </w:r>
      <w:r w:rsidRPr="00DF220D">
        <w:rPr>
          <w:rFonts w:ascii="Times New Roman" w:hAnsi="Times New Roman" w:cs="Times New Roman"/>
          <w:b w:val="0"/>
          <w:sz w:val="20"/>
          <w:szCs w:val="20"/>
        </w:rPr>
        <w:t xml:space="preserve">, 30 Ocak 2018, </w:t>
      </w:r>
    </w:p>
    <w:p w14:paraId="0FFBA178" w14:textId="65C21BB5" w:rsidR="00A11D86" w:rsidRPr="00DF220D" w:rsidRDefault="00A11D86">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w:t>
      </w:r>
      <w:hyperlink r:id="rId9" w:history="1">
        <w:r w:rsidRPr="00DF220D">
          <w:rPr>
            <w:rStyle w:val="Kpr"/>
            <w:rFonts w:ascii="Times New Roman" w:hAnsi="Times New Roman" w:cs="Times New Roman"/>
            <w:color w:val="auto"/>
            <w:sz w:val="20"/>
            <w:szCs w:val="20"/>
            <w:u w:val="none"/>
            <w:lang w:val="tr-TR"/>
          </w:rPr>
          <w:t>https://www.protestankiliseler.org/?p=860</w:t>
        </w:r>
      </w:hyperlink>
      <w:r w:rsidRPr="00DF220D">
        <w:rPr>
          <w:rFonts w:ascii="Times New Roman" w:hAnsi="Times New Roman" w:cs="Times New Roman"/>
          <w:sz w:val="20"/>
          <w:szCs w:val="20"/>
          <w:lang w:val="tr-TR"/>
        </w:rPr>
        <w:t>&gt;.</w:t>
      </w:r>
    </w:p>
    <w:p w14:paraId="0A3E811C" w14:textId="77777777" w:rsidR="00A11D86" w:rsidRPr="00DF220D" w:rsidRDefault="00A11D86">
      <w:pPr>
        <w:pStyle w:val="DipnotMetni"/>
        <w:rPr>
          <w:rFonts w:ascii="Times New Roman" w:hAnsi="Times New Roman" w:cs="Times New Roman"/>
          <w:sz w:val="20"/>
          <w:szCs w:val="20"/>
          <w:lang w:val="tr-TR"/>
        </w:rPr>
      </w:pPr>
    </w:p>
  </w:footnote>
  <w:footnote w:id="18">
    <w:p w14:paraId="2723DD36" w14:textId="2DE8F8A8" w:rsidR="00A11D86" w:rsidRPr="00DF220D" w:rsidRDefault="00A11D86" w:rsidP="00292789">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“Moris </w:t>
      </w:r>
      <w:proofErr w:type="spellStart"/>
      <w:r w:rsidRPr="00DF220D">
        <w:rPr>
          <w:rFonts w:ascii="Times New Roman" w:hAnsi="Times New Roman" w:cs="Times New Roman"/>
          <w:sz w:val="20"/>
          <w:szCs w:val="20"/>
          <w:lang w:val="tr-TR"/>
        </w:rPr>
        <w:t>Levi</w:t>
      </w:r>
      <w:proofErr w:type="spellEnd"/>
      <w:r w:rsidRPr="00DF220D">
        <w:rPr>
          <w:rFonts w:ascii="Times New Roman" w:hAnsi="Times New Roman" w:cs="Times New Roman"/>
          <w:sz w:val="20"/>
          <w:szCs w:val="20"/>
          <w:lang w:val="tr-TR"/>
        </w:rPr>
        <w:t xml:space="preserve"> Vakıflar Meclisi’nde,” </w:t>
      </w:r>
      <w:proofErr w:type="spellStart"/>
      <w:r w:rsidRPr="00DF220D">
        <w:rPr>
          <w:rFonts w:ascii="Times New Roman" w:hAnsi="Times New Roman" w:cs="Times New Roman"/>
          <w:sz w:val="20"/>
          <w:szCs w:val="20"/>
          <w:lang w:val="tr-TR"/>
        </w:rPr>
        <w:t>Avlaremoz</w:t>
      </w:r>
      <w:proofErr w:type="spellEnd"/>
      <w:r w:rsidRPr="00DF220D">
        <w:rPr>
          <w:rFonts w:ascii="Times New Roman" w:hAnsi="Times New Roman" w:cs="Times New Roman"/>
          <w:sz w:val="20"/>
          <w:szCs w:val="20"/>
          <w:lang w:val="tr-TR"/>
        </w:rPr>
        <w:t xml:space="preserve">, 27.12.2017, </w:t>
      </w:r>
    </w:p>
    <w:p w14:paraId="7D58FF44" w14:textId="25DCEBA9" w:rsidR="00A11D86" w:rsidRPr="00DF220D" w:rsidRDefault="00A11D86" w:rsidP="008C2CAA">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&lt;http://www.avlaremoz.com/2017/12/27/moris-levi-vakiflar-meclisinde/&gt;</w:t>
      </w:r>
    </w:p>
  </w:footnote>
  <w:footnote w:id="19">
    <w:p w14:paraId="02A69449" w14:textId="77777777" w:rsidR="00A11D86" w:rsidRPr="00DF220D" w:rsidRDefault="00A11D86" w:rsidP="008C2CAA">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Cemaat Vakıfları, </w:t>
      </w:r>
    </w:p>
    <w:p w14:paraId="1D522B15" w14:textId="4B937136" w:rsidR="00A11D86" w:rsidRPr="00DF220D" w:rsidRDefault="00A11D86" w:rsidP="008C2CAA">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&lt;https://vgm.gov.tr/vak%C4%B1f-i%C5%9Flemleri/vak%C4%B1flar-hakk%C4%B1nda/cemaat-vak%C4%B1flar%C4%B1&gt;</w:t>
      </w:r>
    </w:p>
  </w:footnote>
  <w:footnote w:id="20">
    <w:p w14:paraId="779F2592" w14:textId="2EFBDB69"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Oran, </w:t>
      </w:r>
      <w:r w:rsidRPr="00DF220D">
        <w:rPr>
          <w:rFonts w:ascii="Times New Roman" w:hAnsi="Times New Roman" w:cs="Times New Roman"/>
          <w:b/>
          <w:sz w:val="20"/>
          <w:szCs w:val="20"/>
          <w:lang w:val="tr-TR"/>
        </w:rPr>
        <w:t xml:space="preserve">Etnik ve Dinsel </w:t>
      </w:r>
      <w:proofErr w:type="spellStart"/>
      <w:r w:rsidRPr="00DF220D">
        <w:rPr>
          <w:rFonts w:ascii="Times New Roman" w:hAnsi="Times New Roman" w:cs="Times New Roman"/>
          <w:b/>
          <w:sz w:val="20"/>
          <w:szCs w:val="20"/>
          <w:lang w:val="tr-TR"/>
        </w:rPr>
        <w:t>Azınıklar</w:t>
      </w:r>
      <w:proofErr w:type="spellEnd"/>
      <w:r w:rsidRPr="00DF220D">
        <w:rPr>
          <w:rFonts w:ascii="Times New Roman" w:hAnsi="Times New Roman" w:cs="Times New Roman"/>
          <w:sz w:val="20"/>
          <w:szCs w:val="20"/>
          <w:lang w:val="tr-TR"/>
        </w:rPr>
        <w:t>, s. 326.</w:t>
      </w:r>
    </w:p>
  </w:footnote>
  <w:footnote w:id="21">
    <w:p w14:paraId="71CDD1A5" w14:textId="77777777" w:rsidR="00A11D86" w:rsidRPr="00DF220D" w:rsidRDefault="00A11D86" w:rsidP="008C2CAA">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Cemaat Vakıfları, </w:t>
      </w:r>
    </w:p>
    <w:p w14:paraId="47DD9CF2" w14:textId="7FF0924F" w:rsidR="00A11D86" w:rsidRPr="00DF220D" w:rsidRDefault="00A11D86" w:rsidP="008C2CAA">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&lt;https://vgm.gov.tr/vak%C4%B1f-i%C5%9Flemleri/vak%C4%B1flar-hakk%C4%B1nda/cemaat-vak%C4%B1flar%C4%B1&gt;</w:t>
      </w:r>
    </w:p>
  </w:footnote>
  <w:footnote w:id="22">
    <w:p w14:paraId="29863E35" w14:textId="77777777" w:rsidR="00A11D86" w:rsidRPr="00DF220D" w:rsidRDefault="00A11D86" w:rsidP="005E1515">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Oran, </w:t>
      </w:r>
      <w:r w:rsidRPr="00DF220D">
        <w:rPr>
          <w:rFonts w:ascii="Times New Roman" w:hAnsi="Times New Roman" w:cs="Times New Roman"/>
          <w:b/>
          <w:sz w:val="20"/>
          <w:szCs w:val="20"/>
          <w:lang w:val="tr-TR"/>
        </w:rPr>
        <w:t xml:space="preserve">Etnik ve Dinsel </w:t>
      </w:r>
      <w:proofErr w:type="spellStart"/>
      <w:r w:rsidRPr="00DF220D">
        <w:rPr>
          <w:rFonts w:ascii="Times New Roman" w:hAnsi="Times New Roman" w:cs="Times New Roman"/>
          <w:b/>
          <w:sz w:val="20"/>
          <w:szCs w:val="20"/>
          <w:lang w:val="tr-TR"/>
        </w:rPr>
        <w:t>Azınıklar</w:t>
      </w:r>
      <w:proofErr w:type="spellEnd"/>
      <w:r w:rsidRPr="00DF220D">
        <w:rPr>
          <w:rFonts w:ascii="Times New Roman" w:hAnsi="Times New Roman" w:cs="Times New Roman"/>
          <w:sz w:val="20"/>
          <w:szCs w:val="20"/>
          <w:lang w:val="tr-TR"/>
        </w:rPr>
        <w:t xml:space="preserve">, s. 348-350’den Dilek Kurban, </w:t>
      </w:r>
      <w:r w:rsidRPr="00DF220D">
        <w:rPr>
          <w:rFonts w:ascii="Times New Roman" w:hAnsi="Times New Roman" w:cs="Times New Roman"/>
          <w:b/>
          <w:sz w:val="20"/>
          <w:szCs w:val="20"/>
          <w:lang w:val="tr-TR"/>
        </w:rPr>
        <w:t>Vakıflar Kanunu Tasarısı Gayrimüslim Cemaat Vakıflarının Sorunları İçin Çözüm Getirmiyor</w:t>
      </w:r>
      <w:r w:rsidRPr="00DF220D">
        <w:rPr>
          <w:rFonts w:ascii="Times New Roman" w:hAnsi="Times New Roman" w:cs="Times New Roman"/>
          <w:sz w:val="20"/>
          <w:szCs w:val="20"/>
          <w:lang w:val="tr-TR"/>
        </w:rPr>
        <w:t xml:space="preserve">, Aralık 2007, </w:t>
      </w:r>
    </w:p>
    <w:p w14:paraId="65D3577E" w14:textId="5901865B" w:rsidR="00A11D86" w:rsidRPr="00DF220D" w:rsidRDefault="00A11D86" w:rsidP="00383375">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w:t>
      </w:r>
      <w:hyperlink r:id="rId10" w:history="1">
        <w:r w:rsidRPr="00DF220D">
          <w:rPr>
            <w:rStyle w:val="Kpr"/>
            <w:rFonts w:ascii="Times New Roman" w:hAnsi="Times New Roman" w:cs="Times New Roman"/>
            <w:color w:val="auto"/>
            <w:sz w:val="20"/>
            <w:szCs w:val="20"/>
            <w:u w:val="none"/>
            <w:lang w:val="tr-TR"/>
          </w:rPr>
          <w:t>http://tesev.org.tr/wpcontent/uploads/2015/11/TESEV_Gorusu_Vakiflar_Kanunu_Tasarisi_Gayrimuslim_Cemaat_Vakiflarinin_Sorunlari_Icin_Cozum_Getirmiyor.pdf</w:t>
        </w:r>
      </w:hyperlink>
      <w:r w:rsidRPr="00DF220D">
        <w:rPr>
          <w:rFonts w:ascii="Times New Roman" w:hAnsi="Times New Roman" w:cs="Times New Roman"/>
          <w:sz w:val="20"/>
          <w:szCs w:val="20"/>
          <w:lang w:val="tr-TR"/>
        </w:rPr>
        <w:t xml:space="preserve">&gt;. </w:t>
      </w:r>
    </w:p>
  </w:footnote>
  <w:footnote w:id="23">
    <w:p w14:paraId="7D633873" w14:textId="072B1C45"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Ayrıntılar için bkz. Oran, </w:t>
      </w:r>
      <w:r w:rsidRPr="00DF220D">
        <w:rPr>
          <w:rFonts w:ascii="Times New Roman" w:hAnsi="Times New Roman" w:cs="Times New Roman"/>
          <w:b/>
          <w:sz w:val="20"/>
          <w:szCs w:val="20"/>
          <w:lang w:val="tr-TR"/>
        </w:rPr>
        <w:t xml:space="preserve">Etnik ve Dinsel </w:t>
      </w:r>
      <w:proofErr w:type="spellStart"/>
      <w:r w:rsidRPr="00DF220D">
        <w:rPr>
          <w:rFonts w:ascii="Times New Roman" w:hAnsi="Times New Roman" w:cs="Times New Roman"/>
          <w:b/>
          <w:sz w:val="20"/>
          <w:szCs w:val="20"/>
          <w:lang w:val="tr-TR"/>
        </w:rPr>
        <w:t>Azınıklar</w:t>
      </w:r>
      <w:proofErr w:type="spellEnd"/>
      <w:r w:rsidRPr="00DF220D">
        <w:rPr>
          <w:rFonts w:ascii="Times New Roman" w:hAnsi="Times New Roman" w:cs="Times New Roman"/>
          <w:sz w:val="20"/>
          <w:szCs w:val="20"/>
          <w:lang w:val="tr-TR"/>
        </w:rPr>
        <w:t>, s. 346-347.</w:t>
      </w:r>
    </w:p>
  </w:footnote>
  <w:footnote w:id="24">
    <w:p w14:paraId="27F10B9D" w14:textId="77777777"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Bu ibare şu taşınmaz türlerine çözüm getirmez. 1) mahkeme kararıyla eski malik adına kaydedilmiş taşınmazlar, 2) malın iade edildiği eski malikin ‘gaip’ olması durumunda kayyıma devredilen ve 10 yıl sonra da devlete geçen taşınmazlar, 3) mahkemece vasiyetin iptali sonucunda vakfın elinden alınan taşınmazlar, 4) kurumun tüzel kişiliği olmadığı gerekçesiyle el konulan mallar. 8Oran yeni, s. 353. </w:t>
      </w:r>
    </w:p>
  </w:footnote>
  <w:footnote w:id="25">
    <w:p w14:paraId="2C9B245A" w14:textId="77777777" w:rsidR="00A11D86" w:rsidRPr="00DF220D" w:rsidRDefault="00A11D86" w:rsidP="005E1515">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Cemaat Vakıfları, </w:t>
      </w:r>
    </w:p>
    <w:p w14:paraId="2331E449" w14:textId="56CE5AF3" w:rsidR="00A11D86" w:rsidRPr="00DF220D" w:rsidRDefault="00A11D86" w:rsidP="005E1515">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&lt;https://vgm.gov.tr/vak%C4%B1f-i%C5%9Flemleri/vak%C4%B1flar-hakk%C4%B1nda/cemaat-vak%C4%B1flar%C4%B1&gt;</w:t>
      </w:r>
    </w:p>
  </w:footnote>
  <w:footnote w:id="26">
    <w:p w14:paraId="164D9E65" w14:textId="31CD1CE2" w:rsidR="00A11D86" w:rsidRPr="00DF220D" w:rsidRDefault="00A11D86" w:rsidP="005E1515">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Aynı eser.</w:t>
      </w:r>
    </w:p>
  </w:footnote>
  <w:footnote w:id="27">
    <w:p w14:paraId="22525A26" w14:textId="4385B6E6"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Aynı eser.</w:t>
      </w:r>
    </w:p>
  </w:footnote>
  <w:footnote w:id="28">
    <w:p w14:paraId="1C6E14AE" w14:textId="1BE84874"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Oran, </w:t>
      </w:r>
      <w:r w:rsidRPr="00DF220D">
        <w:rPr>
          <w:rFonts w:ascii="Times New Roman" w:hAnsi="Times New Roman" w:cs="Times New Roman"/>
          <w:b/>
          <w:sz w:val="20"/>
          <w:szCs w:val="20"/>
          <w:lang w:val="tr-TR"/>
        </w:rPr>
        <w:t>Etnik ve Dinsel Azınlıklar</w:t>
      </w:r>
      <w:r w:rsidRPr="00DF220D">
        <w:rPr>
          <w:rFonts w:ascii="Times New Roman" w:hAnsi="Times New Roman" w:cs="Times New Roman"/>
          <w:sz w:val="20"/>
          <w:szCs w:val="20"/>
          <w:lang w:val="tr-TR"/>
        </w:rPr>
        <w:t>, s. 352.</w:t>
      </w:r>
    </w:p>
  </w:footnote>
  <w:footnote w:id="29">
    <w:p w14:paraId="3998D462" w14:textId="390DE378"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Vakıflar Kanunu, &lt;</w:t>
      </w:r>
      <w:hyperlink r:id="rId11" w:history="1">
        <w:r w:rsidRPr="00DF220D">
          <w:rPr>
            <w:rStyle w:val="Kpr"/>
            <w:rFonts w:ascii="Times New Roman" w:hAnsi="Times New Roman" w:cs="Times New Roman"/>
            <w:color w:val="auto"/>
            <w:sz w:val="20"/>
            <w:szCs w:val="20"/>
            <w:u w:val="none"/>
            <w:lang w:val="tr-TR"/>
          </w:rPr>
          <w:t>http://www.mevzuat.gov.tr/MevzuatMetin/1.5.5737.pdf</w:t>
        </w:r>
      </w:hyperlink>
      <w:r w:rsidRPr="00DF220D">
        <w:rPr>
          <w:rFonts w:ascii="Times New Roman" w:hAnsi="Times New Roman" w:cs="Times New Roman"/>
          <w:sz w:val="20"/>
          <w:szCs w:val="20"/>
          <w:lang w:val="tr-TR"/>
        </w:rPr>
        <w:t xml:space="preserve">&gt;. </w:t>
      </w:r>
    </w:p>
  </w:footnote>
  <w:footnote w:id="30">
    <w:p w14:paraId="41953EA9" w14:textId="77777777"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Vakıflar Yönetmeliği, </w:t>
      </w:r>
    </w:p>
    <w:p w14:paraId="00485A19" w14:textId="164CE83B" w:rsidR="00A11D86" w:rsidRPr="00DF220D" w:rsidRDefault="00A11D86">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w:t>
      </w:r>
      <w:hyperlink r:id="rId12" w:history="1">
        <w:r w:rsidRPr="00DF220D">
          <w:rPr>
            <w:rStyle w:val="Kpr"/>
            <w:rFonts w:ascii="Times New Roman" w:hAnsi="Times New Roman" w:cs="Times New Roman"/>
            <w:color w:val="auto"/>
            <w:sz w:val="20"/>
            <w:szCs w:val="20"/>
            <w:u w:val="none"/>
            <w:lang w:val="tr-TR"/>
          </w:rPr>
          <w:t>http://www.mevzuat.gov.tr/Metin.Aspx?MevzuatKod=7.5.12466&amp;MevzuatIliski=0&amp;sourceXmlSearch=vak%C4%B1flar</w:t>
        </w:r>
      </w:hyperlink>
      <w:r w:rsidRPr="00DF220D">
        <w:rPr>
          <w:rFonts w:ascii="Times New Roman" w:hAnsi="Times New Roman" w:cs="Times New Roman"/>
          <w:sz w:val="20"/>
          <w:szCs w:val="20"/>
          <w:lang w:val="tr-TR"/>
        </w:rPr>
        <w:t>&gt;.</w:t>
      </w:r>
    </w:p>
  </w:footnote>
  <w:footnote w:id="31">
    <w:p w14:paraId="4FD01452" w14:textId="77777777"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“Azınlık vakıflarına ibadethane tahsisi yolu açıldı,” </w:t>
      </w:r>
      <w:proofErr w:type="spellStart"/>
      <w:r w:rsidRPr="00DF220D">
        <w:rPr>
          <w:rFonts w:ascii="Times New Roman" w:hAnsi="Times New Roman" w:cs="Times New Roman"/>
          <w:b/>
          <w:sz w:val="20"/>
          <w:szCs w:val="20"/>
          <w:lang w:val="tr-TR"/>
        </w:rPr>
        <w:t>Agos</w:t>
      </w:r>
      <w:proofErr w:type="spellEnd"/>
      <w:r w:rsidRPr="00DF220D">
        <w:rPr>
          <w:rFonts w:ascii="Times New Roman" w:hAnsi="Times New Roman" w:cs="Times New Roman"/>
          <w:sz w:val="20"/>
          <w:szCs w:val="20"/>
          <w:lang w:val="tr-TR"/>
        </w:rPr>
        <w:t xml:space="preserve">, 20.07.2018, </w:t>
      </w:r>
    </w:p>
    <w:p w14:paraId="5922C4C6" w14:textId="07AD14DC" w:rsidR="00A11D86" w:rsidRPr="00DF220D" w:rsidRDefault="00A11D86" w:rsidP="00445D94">
      <w:pPr>
        <w:pStyle w:val="DipnotMetni"/>
        <w:jc w:val="both"/>
        <w:rPr>
          <w:rFonts w:ascii="Times New Roman" w:hAnsi="Times New Roman" w:cs="Times New Roman"/>
          <w:sz w:val="20"/>
          <w:szCs w:val="20"/>
          <w:lang w:val="tr-TR"/>
        </w:rPr>
      </w:pPr>
      <w:r w:rsidRPr="00DF220D">
        <w:rPr>
          <w:rFonts w:ascii="Times New Roman" w:hAnsi="Times New Roman" w:cs="Times New Roman"/>
          <w:sz w:val="20"/>
          <w:szCs w:val="20"/>
          <w:lang w:val="tr-TR"/>
        </w:rPr>
        <w:t>&lt;</w:t>
      </w:r>
      <w:hyperlink r:id="rId13" w:history="1">
        <w:r w:rsidRPr="00DF220D">
          <w:rPr>
            <w:rStyle w:val="Kpr"/>
            <w:rFonts w:ascii="Times New Roman" w:hAnsi="Times New Roman" w:cs="Times New Roman"/>
            <w:color w:val="auto"/>
            <w:sz w:val="20"/>
            <w:szCs w:val="20"/>
            <w:u w:val="none"/>
            <w:lang w:val="tr-TR"/>
          </w:rPr>
          <w:t>http://www.agos.com.tr/tr/yazi/21003/azinlik-vakiflarina-ibadethane-tahsisi-yolu-acildi</w:t>
        </w:r>
      </w:hyperlink>
      <w:r w:rsidRPr="00DF220D">
        <w:rPr>
          <w:rFonts w:ascii="Times New Roman" w:hAnsi="Times New Roman" w:cs="Times New Roman"/>
          <w:sz w:val="20"/>
          <w:szCs w:val="20"/>
          <w:lang w:val="tr-TR"/>
        </w:rPr>
        <w:t xml:space="preserve">&gt;. </w:t>
      </w:r>
    </w:p>
    <w:p w14:paraId="6CF80C06" w14:textId="77777777" w:rsidR="00A11D86" w:rsidRPr="00DF220D" w:rsidRDefault="00A11D86" w:rsidP="00445D94">
      <w:pPr>
        <w:pStyle w:val="DipnotMetni"/>
        <w:jc w:val="both"/>
        <w:rPr>
          <w:rFonts w:ascii="Times New Roman" w:hAnsi="Times New Roman" w:cs="Times New Roman"/>
          <w:sz w:val="20"/>
          <w:szCs w:val="20"/>
          <w:lang w:val="tr-TR"/>
        </w:rPr>
      </w:pPr>
    </w:p>
  </w:footnote>
  <w:footnote w:id="32">
    <w:p w14:paraId="772BFF6A" w14:textId="44BE34B8"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Daha ayrıntılı bilgi için bkz. Oran, </w:t>
      </w:r>
      <w:r w:rsidRPr="00DF220D">
        <w:rPr>
          <w:rFonts w:ascii="Times New Roman" w:hAnsi="Times New Roman" w:cs="Times New Roman"/>
          <w:b/>
          <w:sz w:val="20"/>
          <w:szCs w:val="20"/>
          <w:lang w:val="tr-TR"/>
        </w:rPr>
        <w:t>Etnik ve Dinsel Azınlıklar</w:t>
      </w:r>
      <w:r w:rsidRPr="00DF220D">
        <w:rPr>
          <w:rFonts w:ascii="Times New Roman" w:hAnsi="Times New Roman" w:cs="Times New Roman"/>
          <w:sz w:val="20"/>
          <w:szCs w:val="20"/>
          <w:lang w:val="tr-TR"/>
        </w:rPr>
        <w:t>, s. 308-309.</w:t>
      </w:r>
    </w:p>
  </w:footnote>
  <w:footnote w:id="33">
    <w:p w14:paraId="580CA556" w14:textId="599C3B5E" w:rsidR="00A11D86" w:rsidRPr="00B10AB6" w:rsidRDefault="00A11D86" w:rsidP="00B10AB6">
      <w:pPr>
        <w:pStyle w:val="Balk1"/>
        <w:pBdr>
          <w:top w:val="single" w:sz="6" w:space="15" w:color="D3CFCA"/>
        </w:pBdr>
        <w:shd w:val="clear" w:color="auto" w:fill="FFFFFF"/>
        <w:spacing w:before="0" w:beforeAutospacing="0" w:after="0" w:afterAutospacing="0"/>
        <w:ind w:right="300"/>
        <w:jc w:val="both"/>
        <w:rPr>
          <w:rFonts w:ascii="Times New Roman" w:eastAsia="Times New Roman" w:hAnsi="Times New Roman" w:cs="Times New Roman"/>
          <w:b w:val="0"/>
          <w:sz w:val="20"/>
          <w:szCs w:val="20"/>
          <w:shd w:val="clear" w:color="auto" w:fill="FFFFFF"/>
        </w:rPr>
      </w:pPr>
      <w:r w:rsidRPr="00B10AB6">
        <w:rPr>
          <w:rStyle w:val="DipnotBavurusu"/>
          <w:rFonts w:ascii="Times New Roman" w:hAnsi="Times New Roman" w:cs="Times New Roman"/>
          <w:b w:val="0"/>
          <w:sz w:val="20"/>
          <w:szCs w:val="20"/>
        </w:rPr>
        <w:footnoteRef/>
      </w:r>
      <w:r w:rsidRPr="00B10AB6">
        <w:rPr>
          <w:rFonts w:ascii="Times New Roman" w:hAnsi="Times New Roman" w:cs="Times New Roman"/>
          <w:b w:val="0"/>
          <w:sz w:val="20"/>
          <w:szCs w:val="20"/>
        </w:rPr>
        <w:t xml:space="preserve"> 2009’da dönemin Başbakanı Erdoğan’ın </w:t>
      </w:r>
      <w:proofErr w:type="spellStart"/>
      <w:r w:rsidRPr="00B10AB6">
        <w:rPr>
          <w:rFonts w:ascii="Times New Roman" w:eastAsia="Times New Roman" w:hAnsi="Times New Roman" w:cs="Times New Roman"/>
          <w:b w:val="0"/>
          <w:sz w:val="20"/>
          <w:szCs w:val="20"/>
          <w:shd w:val="clear" w:color="auto" w:fill="FFFFFF"/>
        </w:rPr>
        <w:t>Bartolomeos'a</w:t>
      </w:r>
      <w:proofErr w:type="spellEnd"/>
      <w:r w:rsidRPr="00B10AB6">
        <w:rPr>
          <w:rFonts w:ascii="Times New Roman" w:eastAsia="Times New Roman" w:hAnsi="Times New Roman" w:cs="Times New Roman"/>
          <w:b w:val="0"/>
          <w:sz w:val="20"/>
          <w:szCs w:val="20"/>
          <w:shd w:val="clear" w:color="auto" w:fill="FFFFFF"/>
        </w:rPr>
        <w:t xml:space="preserve">, Rum Ortodoks Patrikhanesi'ne bağlı yabancı Ortodoks piskoposların Türk vatandaşlığına geçmek için yazılı başvuruda bulunmalarının yeterli olacağını söylediği aktarılıyordu. </w:t>
      </w:r>
      <w:r>
        <w:rPr>
          <w:rFonts w:ascii="Times New Roman" w:eastAsia="Times New Roman" w:hAnsi="Times New Roman" w:cs="Times New Roman"/>
          <w:b w:val="0"/>
          <w:sz w:val="20"/>
          <w:szCs w:val="20"/>
          <w:shd w:val="clear" w:color="auto" w:fill="FFFFFF"/>
        </w:rPr>
        <w:t>2010’da 17 başpiskoposun vatandaşlık için yazılı dilekçe verdiği haberi çıktı.</w:t>
      </w:r>
    </w:p>
    <w:p w14:paraId="7FAF0EE0" w14:textId="69566530" w:rsidR="00A11D86" w:rsidRPr="00B10AB6" w:rsidRDefault="00A11D86" w:rsidP="00B10AB6">
      <w:pPr>
        <w:pStyle w:val="Balk1"/>
        <w:pBdr>
          <w:top w:val="single" w:sz="6" w:space="15" w:color="D3CFCA"/>
        </w:pBdr>
        <w:shd w:val="clear" w:color="auto" w:fill="FFFFFF"/>
        <w:spacing w:before="0" w:beforeAutospacing="0" w:after="0" w:afterAutospacing="0"/>
        <w:ind w:right="300"/>
        <w:jc w:val="both"/>
        <w:rPr>
          <w:rFonts w:ascii="Times New Roman" w:eastAsia="Times New Roman" w:hAnsi="Times New Roman" w:cs="Times New Roman"/>
          <w:b w:val="0"/>
          <w:sz w:val="20"/>
          <w:szCs w:val="20"/>
        </w:rPr>
      </w:pPr>
      <w:r w:rsidRPr="00B10AB6">
        <w:rPr>
          <w:rFonts w:ascii="Times New Roman" w:eastAsia="Times New Roman" w:hAnsi="Times New Roman" w:cs="Times New Roman"/>
          <w:b w:val="0"/>
          <w:sz w:val="20"/>
          <w:szCs w:val="20"/>
          <w:shd w:val="clear" w:color="auto" w:fill="FFFFFF"/>
        </w:rPr>
        <w:t>“</w:t>
      </w:r>
      <w:r w:rsidRPr="00B10AB6">
        <w:rPr>
          <w:rFonts w:ascii="Times New Roman" w:eastAsia="Times New Roman" w:hAnsi="Times New Roman" w:cs="Times New Roman"/>
          <w:b w:val="0"/>
          <w:sz w:val="20"/>
          <w:szCs w:val="20"/>
        </w:rPr>
        <w:t xml:space="preserve">Ankara’dan Patrikhane’ye olumlu sinyal,” </w:t>
      </w:r>
      <w:proofErr w:type="spellStart"/>
      <w:r w:rsidRPr="00B10AB6">
        <w:rPr>
          <w:rFonts w:ascii="Times New Roman" w:eastAsia="Times New Roman" w:hAnsi="Times New Roman" w:cs="Times New Roman"/>
          <w:sz w:val="20"/>
          <w:szCs w:val="20"/>
        </w:rPr>
        <w:t>Deutsche</w:t>
      </w:r>
      <w:proofErr w:type="spellEnd"/>
      <w:r w:rsidRPr="00B10AB6">
        <w:rPr>
          <w:rFonts w:ascii="Times New Roman" w:eastAsia="Times New Roman" w:hAnsi="Times New Roman" w:cs="Times New Roman"/>
          <w:sz w:val="20"/>
          <w:szCs w:val="20"/>
        </w:rPr>
        <w:t xml:space="preserve"> </w:t>
      </w:r>
      <w:proofErr w:type="spellStart"/>
      <w:r w:rsidRPr="00B10AB6">
        <w:rPr>
          <w:rFonts w:ascii="Times New Roman" w:eastAsia="Times New Roman" w:hAnsi="Times New Roman" w:cs="Times New Roman"/>
          <w:sz w:val="20"/>
          <w:szCs w:val="20"/>
        </w:rPr>
        <w:t>Welle</w:t>
      </w:r>
      <w:proofErr w:type="spellEnd"/>
      <w:r w:rsidRPr="00B10AB6">
        <w:rPr>
          <w:rFonts w:ascii="Times New Roman" w:eastAsia="Times New Roman" w:hAnsi="Times New Roman" w:cs="Times New Roman"/>
          <w:sz w:val="20"/>
          <w:szCs w:val="20"/>
        </w:rPr>
        <w:t xml:space="preserve"> Türkçe</w:t>
      </w:r>
      <w:r w:rsidRPr="00B10AB6">
        <w:rPr>
          <w:rFonts w:ascii="Times New Roman" w:eastAsia="Times New Roman" w:hAnsi="Times New Roman" w:cs="Times New Roman"/>
          <w:b w:val="0"/>
          <w:sz w:val="20"/>
          <w:szCs w:val="20"/>
        </w:rPr>
        <w:t>, 09.11.2009, &lt;</w:t>
      </w:r>
      <w:hyperlink r:id="rId14" w:history="1">
        <w:r w:rsidRPr="00B10AB6">
          <w:rPr>
            <w:rStyle w:val="Kpr"/>
            <w:rFonts w:ascii="Times New Roman" w:eastAsia="Times New Roman" w:hAnsi="Times New Roman" w:cs="Times New Roman"/>
            <w:b w:val="0"/>
            <w:color w:val="auto"/>
            <w:sz w:val="20"/>
            <w:szCs w:val="20"/>
            <w:u w:val="none"/>
          </w:rPr>
          <w:t>https://www.dw.com/tr/ankaradan-patrikhaneye-olumlu-sinyal/a-4874824</w:t>
        </w:r>
      </w:hyperlink>
      <w:r w:rsidRPr="00B10AB6">
        <w:rPr>
          <w:rFonts w:ascii="Times New Roman" w:eastAsia="Times New Roman" w:hAnsi="Times New Roman" w:cs="Times New Roman"/>
          <w:b w:val="0"/>
          <w:bCs w:val="0"/>
          <w:sz w:val="20"/>
          <w:szCs w:val="20"/>
        </w:rPr>
        <w:t>&gt;</w:t>
      </w:r>
      <w:r w:rsidRPr="00B10AB6">
        <w:rPr>
          <w:rFonts w:ascii="Times New Roman" w:eastAsia="Times New Roman" w:hAnsi="Times New Roman" w:cs="Times New Roman"/>
          <w:b w:val="0"/>
          <w:sz w:val="20"/>
          <w:szCs w:val="20"/>
        </w:rPr>
        <w:t xml:space="preserve">; “Yabancı </w:t>
      </w:r>
      <w:proofErr w:type="spellStart"/>
      <w:r w:rsidRPr="00B10AB6">
        <w:rPr>
          <w:rFonts w:ascii="Times New Roman" w:eastAsia="Times New Roman" w:hAnsi="Times New Roman" w:cs="Times New Roman"/>
          <w:b w:val="0"/>
          <w:sz w:val="20"/>
          <w:szCs w:val="20"/>
        </w:rPr>
        <w:t>Başbiskoposlara</w:t>
      </w:r>
      <w:proofErr w:type="spellEnd"/>
      <w:r w:rsidRPr="00B10AB6">
        <w:rPr>
          <w:rFonts w:ascii="Times New Roman" w:eastAsia="Times New Roman" w:hAnsi="Times New Roman" w:cs="Times New Roman"/>
          <w:b w:val="0"/>
          <w:sz w:val="20"/>
          <w:szCs w:val="20"/>
        </w:rPr>
        <w:t xml:space="preserve"> vatandaşlık yolu,” </w:t>
      </w:r>
      <w:r w:rsidRPr="00B10AB6">
        <w:rPr>
          <w:rFonts w:ascii="Times New Roman" w:eastAsia="Times New Roman" w:hAnsi="Times New Roman" w:cs="Times New Roman"/>
          <w:sz w:val="20"/>
          <w:szCs w:val="20"/>
        </w:rPr>
        <w:t>Dünya Haber</w:t>
      </w:r>
      <w:r w:rsidRPr="00B10AB6">
        <w:rPr>
          <w:rFonts w:ascii="Times New Roman" w:eastAsia="Times New Roman" w:hAnsi="Times New Roman" w:cs="Times New Roman"/>
          <w:b w:val="0"/>
          <w:sz w:val="20"/>
          <w:szCs w:val="20"/>
        </w:rPr>
        <w:t>, 22.07.2010, &lt;</w:t>
      </w:r>
      <w:hyperlink r:id="rId15" w:history="1">
        <w:r w:rsidRPr="00B10AB6">
          <w:rPr>
            <w:rStyle w:val="Kpr"/>
            <w:rFonts w:ascii="Times New Roman" w:eastAsia="Times New Roman" w:hAnsi="Times New Roman" w:cs="Times New Roman"/>
            <w:b w:val="0"/>
            <w:color w:val="auto"/>
            <w:sz w:val="20"/>
            <w:szCs w:val="20"/>
            <w:u w:val="none"/>
          </w:rPr>
          <w:t>https://www.dunyabulteni.net/guncel/yabanci-baspiskoposlara-vatandaslik-yolu-h122334.html</w:t>
        </w:r>
      </w:hyperlink>
      <w:r w:rsidRPr="00B10AB6">
        <w:rPr>
          <w:rFonts w:ascii="Times New Roman" w:eastAsia="Times New Roman" w:hAnsi="Times New Roman" w:cs="Times New Roman"/>
          <w:b w:val="0"/>
          <w:sz w:val="20"/>
          <w:szCs w:val="20"/>
        </w:rPr>
        <w:t xml:space="preserve">&gt;. </w:t>
      </w:r>
    </w:p>
  </w:footnote>
  <w:footnote w:id="34">
    <w:p w14:paraId="2A9E65DA" w14:textId="521AC69D" w:rsidR="00A11D86" w:rsidRPr="00B10AB6" w:rsidRDefault="00A11D86" w:rsidP="00B10AB6">
      <w:pPr>
        <w:pStyle w:val="Balk1"/>
        <w:shd w:val="clear" w:color="auto" w:fill="FFFFFF"/>
        <w:spacing w:before="0" w:beforeAutospacing="0" w:after="0" w:afterAutospacing="0"/>
        <w:rPr>
          <w:rFonts w:ascii="Times New Roman" w:eastAsia="Times New Roman" w:hAnsi="Times New Roman" w:cs="Times New Roman"/>
          <w:b w:val="0"/>
          <w:sz w:val="20"/>
          <w:szCs w:val="20"/>
        </w:rPr>
      </w:pPr>
      <w:r w:rsidRPr="00B10AB6">
        <w:rPr>
          <w:rStyle w:val="DipnotBavurusu"/>
          <w:rFonts w:ascii="Times New Roman" w:hAnsi="Times New Roman" w:cs="Times New Roman"/>
          <w:b w:val="0"/>
          <w:sz w:val="20"/>
          <w:szCs w:val="20"/>
        </w:rPr>
        <w:footnoteRef/>
      </w:r>
      <w:r w:rsidRPr="00B10AB6">
        <w:rPr>
          <w:rFonts w:ascii="Times New Roman" w:hAnsi="Times New Roman" w:cs="Times New Roman"/>
          <w:b w:val="0"/>
          <w:sz w:val="20"/>
          <w:szCs w:val="20"/>
        </w:rPr>
        <w:t xml:space="preserve"> Miray Tamer, “</w:t>
      </w:r>
      <w:r w:rsidRPr="00B10AB6">
        <w:rPr>
          <w:rFonts w:ascii="Times New Roman" w:eastAsia="Times New Roman" w:hAnsi="Times New Roman" w:cs="Times New Roman"/>
          <w:b w:val="0"/>
          <w:sz w:val="20"/>
          <w:szCs w:val="20"/>
        </w:rPr>
        <w:t xml:space="preserve">Fener Rum Patriği </w:t>
      </w:r>
      <w:proofErr w:type="spellStart"/>
      <w:r w:rsidRPr="00B10AB6">
        <w:rPr>
          <w:rFonts w:ascii="Times New Roman" w:eastAsia="Times New Roman" w:hAnsi="Times New Roman" w:cs="Times New Roman"/>
          <w:b w:val="0"/>
          <w:sz w:val="20"/>
          <w:szCs w:val="20"/>
        </w:rPr>
        <w:t>Bartholomeos</w:t>
      </w:r>
      <w:proofErr w:type="spellEnd"/>
      <w:r w:rsidRPr="00B10AB6">
        <w:rPr>
          <w:rFonts w:ascii="Times New Roman" w:eastAsia="Times New Roman" w:hAnsi="Times New Roman" w:cs="Times New Roman"/>
          <w:b w:val="0"/>
          <w:sz w:val="20"/>
          <w:szCs w:val="20"/>
        </w:rPr>
        <w:t>: Erdoğan "Atina'da cami yok" diyor, sanki benim suçum,” T24, 04.12.2017, &lt;</w:t>
      </w:r>
      <w:hyperlink r:id="rId16" w:history="1">
        <w:r w:rsidRPr="00B10AB6">
          <w:rPr>
            <w:rStyle w:val="Kpr"/>
            <w:rFonts w:ascii="Times New Roman" w:eastAsia="Times New Roman" w:hAnsi="Times New Roman" w:cs="Times New Roman"/>
            <w:b w:val="0"/>
            <w:color w:val="auto"/>
            <w:sz w:val="20"/>
            <w:szCs w:val="20"/>
            <w:u w:val="none"/>
          </w:rPr>
          <w:t>http://t24.com.tr/haber/fener-rum-patrigi-bartholomeos-erdogan-atinada-cami-yok-diyor-sanki-benim-sucum,504961</w:t>
        </w:r>
      </w:hyperlink>
      <w:r w:rsidRPr="00B10AB6">
        <w:rPr>
          <w:rFonts w:ascii="Times New Roman" w:eastAsia="Times New Roman" w:hAnsi="Times New Roman" w:cs="Times New Roman"/>
          <w:b w:val="0"/>
          <w:sz w:val="20"/>
          <w:szCs w:val="20"/>
        </w:rPr>
        <w:t xml:space="preserve">&gt;. </w:t>
      </w:r>
    </w:p>
    <w:p w14:paraId="682AEEDF" w14:textId="77777777" w:rsidR="00A11D86" w:rsidRPr="00B10AB6" w:rsidRDefault="00A11D86" w:rsidP="00B10AB6">
      <w:pPr>
        <w:pStyle w:val="Balk1"/>
        <w:shd w:val="clear" w:color="auto" w:fill="FFFFFF"/>
        <w:spacing w:before="0" w:beforeAutospacing="0" w:after="0" w:afterAutospacing="0"/>
        <w:rPr>
          <w:rFonts w:ascii="Times New Roman" w:eastAsia="Times New Roman" w:hAnsi="Times New Roman" w:cs="Times New Roman"/>
          <w:b w:val="0"/>
          <w:sz w:val="20"/>
          <w:szCs w:val="20"/>
        </w:rPr>
      </w:pPr>
    </w:p>
    <w:p w14:paraId="2B055C5D" w14:textId="56D2EA80" w:rsidR="00A11D86" w:rsidRPr="00B10AB6" w:rsidRDefault="00A11D86" w:rsidP="00B10AB6">
      <w:pPr>
        <w:pStyle w:val="DipnotMetni"/>
        <w:rPr>
          <w:rFonts w:ascii="Times New Roman" w:hAnsi="Times New Roman" w:cs="Times New Roman"/>
          <w:sz w:val="20"/>
          <w:szCs w:val="20"/>
          <w:lang w:val="tr-TR"/>
        </w:rPr>
      </w:pPr>
    </w:p>
  </w:footnote>
  <w:footnote w:id="35">
    <w:p w14:paraId="79B2D374" w14:textId="55BC545C"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“Valilikten Seçime Müdahale,” </w:t>
      </w:r>
      <w:proofErr w:type="spellStart"/>
      <w:r w:rsidRPr="00DF220D">
        <w:rPr>
          <w:rFonts w:ascii="Times New Roman" w:hAnsi="Times New Roman" w:cs="Times New Roman"/>
          <w:sz w:val="20"/>
          <w:szCs w:val="20"/>
          <w:lang w:val="tr-TR"/>
        </w:rPr>
        <w:t>Agos</w:t>
      </w:r>
      <w:proofErr w:type="spellEnd"/>
      <w:r w:rsidRPr="00DF220D">
        <w:rPr>
          <w:rFonts w:ascii="Times New Roman" w:hAnsi="Times New Roman" w:cs="Times New Roman"/>
          <w:sz w:val="20"/>
          <w:szCs w:val="20"/>
          <w:lang w:val="tr-TR"/>
        </w:rPr>
        <w:t>, 15.03.2017, &lt;</w:t>
      </w:r>
      <w:hyperlink r:id="rId17" w:history="1">
        <w:r w:rsidRPr="00DF220D">
          <w:rPr>
            <w:rStyle w:val="Kpr"/>
            <w:rFonts w:ascii="Times New Roman" w:hAnsi="Times New Roman" w:cs="Times New Roman"/>
            <w:color w:val="auto"/>
            <w:sz w:val="20"/>
            <w:szCs w:val="20"/>
            <w:u w:val="none"/>
            <w:lang w:val="tr-TR"/>
          </w:rPr>
          <w:t>http://www.agos.com.tr/tr/yazi/17957/valilikten-secime-mudahale</w:t>
        </w:r>
      </w:hyperlink>
      <w:r w:rsidRPr="00DF220D">
        <w:rPr>
          <w:rFonts w:ascii="Times New Roman" w:hAnsi="Times New Roman" w:cs="Times New Roman"/>
          <w:sz w:val="20"/>
          <w:szCs w:val="20"/>
          <w:lang w:val="tr-TR"/>
        </w:rPr>
        <w:t>&gt;;</w:t>
      </w:r>
    </w:p>
    <w:p w14:paraId="18401BEE" w14:textId="003BE050" w:rsidR="00A11D86" w:rsidRPr="00DF220D" w:rsidRDefault="00A11D86" w:rsidP="002856A1">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 xml:space="preserve">“Dün Patrikhane’de neler yaşandı?,” </w:t>
      </w:r>
      <w:proofErr w:type="spellStart"/>
      <w:r w:rsidRPr="00DF220D">
        <w:rPr>
          <w:rFonts w:ascii="Times New Roman" w:hAnsi="Times New Roman" w:cs="Times New Roman"/>
          <w:sz w:val="20"/>
          <w:szCs w:val="20"/>
          <w:lang w:val="tr-TR"/>
        </w:rPr>
        <w:t>Agos</w:t>
      </w:r>
      <w:proofErr w:type="spellEnd"/>
      <w:r w:rsidRPr="00DF220D">
        <w:rPr>
          <w:rFonts w:ascii="Times New Roman" w:hAnsi="Times New Roman" w:cs="Times New Roman"/>
          <w:sz w:val="20"/>
          <w:szCs w:val="20"/>
          <w:lang w:val="tr-TR"/>
        </w:rPr>
        <w:t>, 16.03.2017, &lt;</w:t>
      </w:r>
      <w:hyperlink r:id="rId18" w:history="1">
        <w:r w:rsidRPr="00DF220D">
          <w:rPr>
            <w:rStyle w:val="Kpr"/>
            <w:rFonts w:ascii="Times New Roman" w:hAnsi="Times New Roman" w:cs="Times New Roman"/>
            <w:color w:val="auto"/>
            <w:sz w:val="20"/>
            <w:szCs w:val="20"/>
            <w:u w:val="none"/>
            <w:lang w:val="tr-TR"/>
          </w:rPr>
          <w:t>http://www.agos.com.tr/tr/yazi/17975/dun-patrikhane-de-neler-yasandi</w:t>
        </w:r>
      </w:hyperlink>
      <w:r w:rsidRPr="00DF220D">
        <w:rPr>
          <w:rFonts w:ascii="Times New Roman" w:hAnsi="Times New Roman" w:cs="Times New Roman"/>
          <w:sz w:val="20"/>
          <w:szCs w:val="20"/>
          <w:lang w:val="tr-TR"/>
        </w:rPr>
        <w:t xml:space="preserve">&gt;; Miran </w:t>
      </w:r>
      <w:proofErr w:type="spellStart"/>
      <w:r w:rsidRPr="00DF220D">
        <w:rPr>
          <w:rFonts w:ascii="Times New Roman" w:hAnsi="Times New Roman" w:cs="Times New Roman"/>
          <w:sz w:val="20"/>
          <w:szCs w:val="20"/>
          <w:lang w:val="tr-TR"/>
        </w:rPr>
        <w:t>Manukyan</w:t>
      </w:r>
      <w:proofErr w:type="spellEnd"/>
      <w:r w:rsidRPr="00DF220D">
        <w:rPr>
          <w:rFonts w:ascii="Times New Roman" w:hAnsi="Times New Roman" w:cs="Times New Roman"/>
          <w:sz w:val="20"/>
          <w:szCs w:val="20"/>
          <w:lang w:val="tr-TR"/>
        </w:rPr>
        <w:t>, “</w:t>
      </w:r>
      <w:proofErr w:type="spellStart"/>
      <w:r w:rsidRPr="00DF220D">
        <w:rPr>
          <w:rFonts w:ascii="Times New Roman" w:hAnsi="Times New Roman" w:cs="Times New Roman"/>
          <w:sz w:val="20"/>
          <w:szCs w:val="20"/>
          <w:lang w:val="tr-TR"/>
        </w:rPr>
        <w:t>Bekçiyan</w:t>
      </w:r>
      <w:proofErr w:type="spellEnd"/>
      <w:r w:rsidRPr="00DF220D">
        <w:rPr>
          <w:rFonts w:ascii="Times New Roman" w:hAnsi="Times New Roman" w:cs="Times New Roman"/>
          <w:sz w:val="20"/>
          <w:szCs w:val="20"/>
          <w:lang w:val="tr-TR"/>
        </w:rPr>
        <w:t xml:space="preserve">: Seçim Mutlaka Yapılacak,” </w:t>
      </w:r>
      <w:proofErr w:type="spellStart"/>
      <w:r w:rsidRPr="00DF220D">
        <w:rPr>
          <w:rFonts w:ascii="Times New Roman" w:hAnsi="Times New Roman" w:cs="Times New Roman"/>
          <w:b/>
          <w:sz w:val="20"/>
          <w:szCs w:val="20"/>
          <w:lang w:val="tr-TR"/>
        </w:rPr>
        <w:t>Agos</w:t>
      </w:r>
      <w:proofErr w:type="spellEnd"/>
      <w:r w:rsidRPr="00DF220D">
        <w:rPr>
          <w:rFonts w:ascii="Times New Roman" w:hAnsi="Times New Roman" w:cs="Times New Roman"/>
          <w:sz w:val="20"/>
          <w:szCs w:val="20"/>
          <w:lang w:val="tr-TR"/>
        </w:rPr>
        <w:t xml:space="preserve">, 05.10.2017, &lt;http://www.agos.com.tr/tr/yazi/19434/bekciyan-secim-muhakkak-yapilacak&gt;. </w:t>
      </w:r>
    </w:p>
  </w:footnote>
  <w:footnote w:id="36">
    <w:p w14:paraId="35832F82" w14:textId="77777777" w:rsidR="00A11D86" w:rsidRPr="00DF220D" w:rsidRDefault="00A11D86" w:rsidP="002856A1">
      <w:pPr>
        <w:rPr>
          <w:rFonts w:ascii="Times New Roman" w:eastAsia="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18 Nisan 2007’de Malatya’da Zirve Yayınevi’ne 5 kişi tarafından baskında </w:t>
      </w:r>
      <w:proofErr w:type="spellStart"/>
      <w:r w:rsidRPr="00DF220D">
        <w:rPr>
          <w:rFonts w:ascii="Times New Roman" w:hAnsi="Times New Roman" w:cs="Times New Roman"/>
          <w:sz w:val="20"/>
          <w:szCs w:val="20"/>
          <w:lang w:val="tr-TR"/>
        </w:rPr>
        <w:t>Tilman</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Ekkehart</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Geske</w:t>
      </w:r>
      <w:proofErr w:type="spellEnd"/>
      <w:r w:rsidRPr="00DF220D">
        <w:rPr>
          <w:rFonts w:ascii="Times New Roman" w:hAnsi="Times New Roman" w:cs="Times New Roman"/>
          <w:sz w:val="20"/>
          <w:szCs w:val="20"/>
          <w:lang w:val="tr-TR"/>
        </w:rPr>
        <w:t>, Necati Aydın ve Uğur Yüksel işkence edilerek öldürülmüşlerdir. Davaya ilişkin 31 dosyadan 16’sının sanık avukatları tarafından misyonerliği bir tahrik unsuru olarak göstermek üzere misyonerlik faaliyetlerine ayrılması Türkiye’de misyonerliğe yönelik genel bakışın bir ifadesi olarak karşımızdadır. 9 sene sonra 2016’da sonuçlanan davada beş sanık üçer kez ağırlaştırılmış müebbet cezası almışlardır. “</w:t>
      </w:r>
      <w:r w:rsidRPr="00DF220D">
        <w:rPr>
          <w:rFonts w:ascii="Times New Roman" w:eastAsia="Times New Roman" w:hAnsi="Times New Roman" w:cs="Times New Roman"/>
          <w:sz w:val="20"/>
          <w:szCs w:val="20"/>
          <w:lang w:val="tr-TR"/>
        </w:rPr>
        <w:t xml:space="preserve">Zirve Katliamı Davasında Ağırlaştırılmış Müebbet Alan Beş Kişi Tutuklandı,” </w:t>
      </w:r>
      <w:proofErr w:type="spellStart"/>
      <w:r w:rsidRPr="00DF220D">
        <w:rPr>
          <w:rFonts w:ascii="Times New Roman" w:eastAsia="Times New Roman" w:hAnsi="Times New Roman" w:cs="Times New Roman"/>
          <w:sz w:val="20"/>
          <w:szCs w:val="20"/>
          <w:lang w:val="tr-TR"/>
        </w:rPr>
        <w:t>Bianet</w:t>
      </w:r>
      <w:proofErr w:type="spellEnd"/>
      <w:r w:rsidRPr="00DF220D">
        <w:rPr>
          <w:rFonts w:ascii="Times New Roman" w:eastAsia="Times New Roman" w:hAnsi="Times New Roman" w:cs="Times New Roman"/>
          <w:sz w:val="20"/>
          <w:szCs w:val="20"/>
          <w:lang w:val="tr-TR"/>
        </w:rPr>
        <w:t xml:space="preserve">, 30.09.2016, </w:t>
      </w:r>
    </w:p>
    <w:p w14:paraId="42C4B472" w14:textId="690E6694" w:rsidR="00A11D86" w:rsidRPr="00DF220D" w:rsidRDefault="00A11D86" w:rsidP="002856A1">
      <w:pPr>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&lt;</w:t>
      </w:r>
      <w:hyperlink r:id="rId19" w:history="1">
        <w:r w:rsidRPr="00DF220D">
          <w:rPr>
            <w:rStyle w:val="Kpr"/>
            <w:rFonts w:ascii="Times New Roman" w:eastAsia="Times New Roman" w:hAnsi="Times New Roman" w:cs="Times New Roman"/>
            <w:color w:val="auto"/>
            <w:sz w:val="20"/>
            <w:szCs w:val="20"/>
            <w:u w:val="none"/>
            <w:lang w:val="tr-TR"/>
          </w:rPr>
          <w:t>https://bianet.org/bianet/azinliklar/179201-zirve-katliami-davasinda-agirlastirilmis-muebbet-alan-bes-kisi-tutuklandi</w:t>
        </w:r>
      </w:hyperlink>
      <w:r w:rsidRPr="00DF220D">
        <w:rPr>
          <w:rFonts w:ascii="Times New Roman" w:eastAsia="Times New Roman" w:hAnsi="Times New Roman" w:cs="Times New Roman"/>
          <w:sz w:val="20"/>
          <w:szCs w:val="20"/>
          <w:lang w:val="tr-TR"/>
        </w:rPr>
        <w:t xml:space="preserve">&gt;. </w:t>
      </w:r>
    </w:p>
    <w:p w14:paraId="38EFF964" w14:textId="174A0A5C" w:rsidR="00A11D86" w:rsidRPr="00DF220D" w:rsidRDefault="00A11D86" w:rsidP="002856A1">
      <w:pPr>
        <w:pStyle w:val="DipnotMetni"/>
        <w:jc w:val="both"/>
        <w:rPr>
          <w:rFonts w:ascii="Times New Roman" w:hAnsi="Times New Roman" w:cs="Times New Roman"/>
          <w:sz w:val="20"/>
          <w:szCs w:val="20"/>
          <w:lang w:val="tr-TR"/>
        </w:rPr>
      </w:pPr>
      <w:r w:rsidRPr="00DF220D">
        <w:rPr>
          <w:rFonts w:ascii="Times New Roman" w:hAnsi="Times New Roman" w:cs="Times New Roman"/>
          <w:sz w:val="20"/>
          <w:szCs w:val="20"/>
          <w:lang w:val="tr-TR"/>
        </w:rPr>
        <w:t xml:space="preserve"> </w:t>
      </w:r>
    </w:p>
  </w:footnote>
  <w:footnote w:id="37">
    <w:p w14:paraId="597BC51E" w14:textId="1F1DA16C"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Belirlenen 9 merkez şunlardır: </w:t>
      </w:r>
    </w:p>
    <w:p w14:paraId="6C712F7F"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Hatay-Merkez :</w:t>
      </w:r>
      <w:proofErr w:type="spellStart"/>
      <w:r w:rsidRPr="00DF220D">
        <w:rPr>
          <w:rFonts w:ascii="Times New Roman" w:eastAsia="Times New Roman" w:hAnsi="Times New Roman" w:cs="Times New Roman"/>
          <w:sz w:val="20"/>
          <w:szCs w:val="20"/>
          <w:lang w:val="tr-TR"/>
        </w:rPr>
        <w:t>St.Pierre</w:t>
      </w:r>
      <w:proofErr w:type="spellEnd"/>
      <w:r w:rsidRPr="00DF220D">
        <w:rPr>
          <w:rFonts w:ascii="Times New Roman" w:eastAsia="Times New Roman" w:hAnsi="Times New Roman" w:cs="Times New Roman"/>
          <w:sz w:val="20"/>
          <w:szCs w:val="20"/>
          <w:lang w:val="tr-TR"/>
        </w:rPr>
        <w:t xml:space="preserve"> Anıt Müzesi</w:t>
      </w:r>
    </w:p>
    <w:p w14:paraId="4D381558"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İçel-Tarsus :</w:t>
      </w:r>
      <w:proofErr w:type="spellStart"/>
      <w:r w:rsidRPr="00DF220D">
        <w:rPr>
          <w:rFonts w:ascii="Times New Roman" w:eastAsia="Times New Roman" w:hAnsi="Times New Roman" w:cs="Times New Roman"/>
          <w:sz w:val="20"/>
          <w:szCs w:val="20"/>
          <w:lang w:val="tr-TR"/>
        </w:rPr>
        <w:t>St.Paul</w:t>
      </w:r>
      <w:proofErr w:type="spellEnd"/>
      <w:r w:rsidRPr="00DF220D">
        <w:rPr>
          <w:rFonts w:ascii="Times New Roman" w:eastAsia="Times New Roman" w:hAnsi="Times New Roman" w:cs="Times New Roman"/>
          <w:sz w:val="20"/>
          <w:szCs w:val="20"/>
          <w:lang w:val="tr-TR"/>
        </w:rPr>
        <w:t xml:space="preserve"> Anıt Müzesi</w:t>
      </w:r>
    </w:p>
    <w:p w14:paraId="7B97B4B2"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İzmir-Selçuk :Meryem Ana Evi</w:t>
      </w:r>
    </w:p>
    <w:p w14:paraId="05FC07CE"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  Antalya-Demre :St. </w:t>
      </w:r>
      <w:proofErr w:type="spellStart"/>
      <w:r w:rsidRPr="00DF220D">
        <w:rPr>
          <w:rFonts w:ascii="Times New Roman" w:eastAsia="Times New Roman" w:hAnsi="Times New Roman" w:cs="Times New Roman"/>
          <w:sz w:val="20"/>
          <w:szCs w:val="20"/>
          <w:lang w:val="tr-TR"/>
        </w:rPr>
        <w:t>Nicola</w:t>
      </w:r>
      <w:proofErr w:type="spellEnd"/>
      <w:r w:rsidRPr="00DF220D">
        <w:rPr>
          <w:rFonts w:ascii="Times New Roman" w:eastAsia="Times New Roman" w:hAnsi="Times New Roman" w:cs="Times New Roman"/>
          <w:sz w:val="20"/>
          <w:szCs w:val="20"/>
          <w:lang w:val="tr-TR"/>
        </w:rPr>
        <w:t xml:space="preserve"> Kilisesi</w:t>
      </w:r>
    </w:p>
    <w:p w14:paraId="30C4161F"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Bursa-İznik :Ayasofya Cami</w:t>
      </w:r>
    </w:p>
    <w:p w14:paraId="6D916426"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Manisa-</w:t>
      </w:r>
      <w:proofErr w:type="spellStart"/>
      <w:r w:rsidRPr="00DF220D">
        <w:rPr>
          <w:rFonts w:ascii="Times New Roman" w:eastAsia="Times New Roman" w:hAnsi="Times New Roman" w:cs="Times New Roman"/>
          <w:sz w:val="20"/>
          <w:szCs w:val="20"/>
          <w:lang w:val="tr-TR"/>
        </w:rPr>
        <w:t>Sard</w:t>
      </w:r>
      <w:proofErr w:type="spellEnd"/>
      <w:r w:rsidRPr="00DF220D">
        <w:rPr>
          <w:rFonts w:ascii="Times New Roman" w:eastAsia="Times New Roman" w:hAnsi="Times New Roman" w:cs="Times New Roman"/>
          <w:sz w:val="20"/>
          <w:szCs w:val="20"/>
          <w:lang w:val="tr-TR"/>
        </w:rPr>
        <w:t xml:space="preserve"> :</w:t>
      </w:r>
      <w:proofErr w:type="spellStart"/>
      <w:r w:rsidRPr="00DF220D">
        <w:rPr>
          <w:rFonts w:ascii="Times New Roman" w:eastAsia="Times New Roman" w:hAnsi="Times New Roman" w:cs="Times New Roman"/>
          <w:sz w:val="20"/>
          <w:szCs w:val="20"/>
          <w:lang w:val="tr-TR"/>
        </w:rPr>
        <w:t>Sard</w:t>
      </w:r>
      <w:proofErr w:type="spellEnd"/>
      <w:r w:rsidRPr="00DF220D">
        <w:rPr>
          <w:rFonts w:ascii="Times New Roman" w:eastAsia="Times New Roman" w:hAnsi="Times New Roman" w:cs="Times New Roman"/>
          <w:sz w:val="20"/>
          <w:szCs w:val="20"/>
          <w:lang w:val="tr-TR"/>
        </w:rPr>
        <w:t xml:space="preserve"> Sinagogu</w:t>
      </w:r>
    </w:p>
    <w:p w14:paraId="7DBBEB2E"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Manisa-Alaşehir :Alaşehir Kilisesi</w:t>
      </w:r>
    </w:p>
    <w:p w14:paraId="2D3A3AC6"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Manisa-Akhisar :Akhisar Kilisesi</w:t>
      </w:r>
    </w:p>
    <w:p w14:paraId="2DED8989"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Isparta-Yalvaç :Pisidia Antik Kenti</w:t>
      </w:r>
    </w:p>
    <w:p w14:paraId="0CC20AD0"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Nevşehir-Derinkuyu :Ortodoks Kilisesi</w:t>
      </w:r>
    </w:p>
    <w:p w14:paraId="0B259054" w14:textId="77777777" w:rsidR="00A11D86" w:rsidRPr="00DF220D" w:rsidRDefault="00A11D86" w:rsidP="00445D94">
      <w:pPr>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Denizli-Pamukkale :</w:t>
      </w:r>
      <w:proofErr w:type="spellStart"/>
      <w:r w:rsidRPr="00DF220D">
        <w:rPr>
          <w:rFonts w:ascii="Times New Roman" w:eastAsia="Times New Roman" w:hAnsi="Times New Roman" w:cs="Times New Roman"/>
          <w:sz w:val="20"/>
          <w:szCs w:val="20"/>
          <w:lang w:val="tr-TR"/>
        </w:rPr>
        <w:t>Laodikya</w:t>
      </w:r>
      <w:proofErr w:type="spellEnd"/>
      <w:r w:rsidRPr="00DF220D">
        <w:rPr>
          <w:rFonts w:ascii="Times New Roman" w:eastAsia="Times New Roman" w:hAnsi="Times New Roman" w:cs="Times New Roman"/>
          <w:sz w:val="20"/>
          <w:szCs w:val="20"/>
          <w:lang w:val="tr-TR"/>
        </w:rPr>
        <w:t xml:space="preserve"> Antik Kenti</w:t>
      </w:r>
    </w:p>
    <w:p w14:paraId="607C9D21" w14:textId="6457E4ED" w:rsidR="00A11D86" w:rsidRPr="00DF220D" w:rsidRDefault="00A11D86" w:rsidP="00445D94">
      <w:pPr>
        <w:jc w:val="both"/>
        <w:rPr>
          <w:rFonts w:ascii="Times New Roman" w:hAnsi="Times New Roman" w:cs="Times New Roman"/>
          <w:sz w:val="20"/>
          <w:szCs w:val="20"/>
          <w:lang w:val="tr-TR"/>
        </w:rPr>
      </w:pPr>
      <w:r w:rsidRPr="00DF220D">
        <w:rPr>
          <w:rFonts w:ascii="Times New Roman" w:hAnsi="Times New Roman" w:cs="Times New Roman"/>
          <w:sz w:val="20"/>
          <w:szCs w:val="20"/>
          <w:lang w:val="tr-TR"/>
        </w:rPr>
        <w:t>Bkz. İnanç Turizmi, &lt;</w:t>
      </w:r>
      <w:hyperlink r:id="rId20" w:history="1">
        <w:r w:rsidRPr="00DF220D">
          <w:rPr>
            <w:rStyle w:val="Kpr"/>
            <w:rFonts w:ascii="Times New Roman" w:hAnsi="Times New Roman" w:cs="Times New Roman"/>
            <w:color w:val="auto"/>
            <w:sz w:val="20"/>
            <w:szCs w:val="20"/>
            <w:u w:val="none"/>
            <w:lang w:val="tr-TR"/>
          </w:rPr>
          <w:t>http://yigm.kulturturizm.gov.tr/TR,10173/inanc-turizmi.html</w:t>
        </w:r>
      </w:hyperlink>
      <w:r w:rsidRPr="00DF220D">
        <w:rPr>
          <w:rFonts w:ascii="Times New Roman" w:hAnsi="Times New Roman" w:cs="Times New Roman"/>
          <w:sz w:val="20"/>
          <w:szCs w:val="20"/>
          <w:lang w:val="tr-TR"/>
        </w:rPr>
        <w:t>&gt;.</w:t>
      </w:r>
    </w:p>
  </w:footnote>
  <w:footnote w:id="38">
    <w:p w14:paraId="4D5E5460" w14:textId="7F26F258" w:rsidR="00A11D86" w:rsidRPr="00DF220D" w:rsidRDefault="00A11D86" w:rsidP="00160952">
      <w:pPr>
        <w:shd w:val="clear" w:color="auto" w:fill="FFFFFF"/>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bCs/>
          <w:sz w:val="20"/>
          <w:szCs w:val="20"/>
          <w:lang w:val="tr-TR"/>
        </w:rPr>
        <w:t>    </w:t>
      </w:r>
      <w:r w:rsidRPr="00DF220D">
        <w:rPr>
          <w:rFonts w:ascii="Times New Roman" w:hAnsi="Times New Roman" w:cs="Times New Roman"/>
          <w:bCs/>
          <w:i/>
          <w:sz w:val="20"/>
          <w:szCs w:val="20"/>
          <w:lang w:val="tr-TR"/>
        </w:rPr>
        <w:t>Onarımı Yapılan Taşınmazlar</w:t>
      </w:r>
    </w:p>
    <w:p w14:paraId="36D7BCD2" w14:textId="77777777" w:rsidR="00A11D86" w:rsidRPr="00DF220D" w:rsidRDefault="00A11D86" w:rsidP="00160952">
      <w:pPr>
        <w:numPr>
          <w:ilvl w:val="0"/>
          <w:numId w:val="7"/>
        </w:numPr>
        <w:shd w:val="clear" w:color="auto" w:fill="FFFFFF"/>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Edirne Merkez Havra (Büyük Sinagog)</w:t>
      </w:r>
    </w:p>
    <w:p w14:paraId="0D7384E1"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Gökçeada Aya Nikola Kilisesi</w:t>
      </w:r>
    </w:p>
    <w:p w14:paraId="23BD753F"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Gökçeada </w:t>
      </w:r>
      <w:proofErr w:type="spellStart"/>
      <w:r w:rsidRPr="00DF220D">
        <w:rPr>
          <w:rFonts w:ascii="Times New Roman" w:eastAsia="Times New Roman" w:hAnsi="Times New Roman" w:cs="Times New Roman"/>
          <w:sz w:val="20"/>
          <w:szCs w:val="20"/>
          <w:lang w:val="tr-TR"/>
        </w:rPr>
        <w:t>Ayamarina</w:t>
      </w:r>
      <w:proofErr w:type="spellEnd"/>
      <w:r w:rsidRPr="00DF220D">
        <w:rPr>
          <w:rFonts w:ascii="Times New Roman" w:eastAsia="Times New Roman" w:hAnsi="Times New Roman" w:cs="Times New Roman"/>
          <w:sz w:val="20"/>
          <w:szCs w:val="20"/>
          <w:lang w:val="tr-TR"/>
        </w:rPr>
        <w:t xml:space="preserve"> Rum Ortodoks Kilisesi</w:t>
      </w:r>
    </w:p>
    <w:p w14:paraId="3647ACA2"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Hatay İskenderun Süryani Katolik Kilisesi (Vakıflar Meclisi kararıyla İstanbul Süryani Katolik Vakfına tahsis edildi.)</w:t>
      </w:r>
    </w:p>
    <w:p w14:paraId="76B685E9"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Hatay İskenderun Rum Katolik Kilisesi (Vakıflar Meclisi kararıyla Antakya Rum Katolik Kilisesi Vakfına  tahsis edildi)</w:t>
      </w:r>
    </w:p>
    <w:p w14:paraId="533C2B49"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Diyarbakır Sur Ermeni Protestan Kilisesi</w:t>
      </w:r>
    </w:p>
    <w:p w14:paraId="4655823C"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Diyarbakır Sur Ermeni Katolik Kilisesi</w:t>
      </w:r>
    </w:p>
    <w:p w14:paraId="59721528"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Gaziantep Nizip Fevkani Kilisesi</w:t>
      </w:r>
    </w:p>
    <w:p w14:paraId="08A285D0"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Gaziantep Şahinbey Havra</w:t>
      </w:r>
    </w:p>
    <w:p w14:paraId="5DF42DB7"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Ayvalık Cunda </w:t>
      </w:r>
      <w:proofErr w:type="spellStart"/>
      <w:r w:rsidRPr="00DF220D">
        <w:rPr>
          <w:rFonts w:ascii="Times New Roman" w:eastAsia="Times New Roman" w:hAnsi="Times New Roman" w:cs="Times New Roman"/>
          <w:sz w:val="20"/>
          <w:szCs w:val="20"/>
          <w:lang w:val="tr-TR"/>
        </w:rPr>
        <w:t>Taksiyarhis</w:t>
      </w:r>
      <w:proofErr w:type="spellEnd"/>
      <w:r w:rsidRPr="00DF220D">
        <w:rPr>
          <w:rFonts w:ascii="Times New Roman" w:eastAsia="Times New Roman" w:hAnsi="Times New Roman" w:cs="Times New Roman"/>
          <w:sz w:val="20"/>
          <w:szCs w:val="20"/>
          <w:lang w:val="tr-TR"/>
        </w:rPr>
        <w:t xml:space="preserve"> (</w:t>
      </w:r>
      <w:proofErr w:type="spellStart"/>
      <w:r w:rsidRPr="00DF220D">
        <w:rPr>
          <w:rFonts w:ascii="Times New Roman" w:eastAsia="Times New Roman" w:hAnsi="Times New Roman" w:cs="Times New Roman"/>
          <w:sz w:val="20"/>
          <w:szCs w:val="20"/>
          <w:lang w:val="tr-TR"/>
        </w:rPr>
        <w:t>Ayanikola</w:t>
      </w:r>
      <w:proofErr w:type="spellEnd"/>
      <w:r w:rsidRPr="00DF220D">
        <w:rPr>
          <w:rFonts w:ascii="Times New Roman" w:eastAsia="Times New Roman" w:hAnsi="Times New Roman" w:cs="Times New Roman"/>
          <w:sz w:val="20"/>
          <w:szCs w:val="20"/>
          <w:lang w:val="tr-TR"/>
        </w:rPr>
        <w:t xml:space="preserve"> ) Kilisesi</w:t>
      </w:r>
    </w:p>
    <w:p w14:paraId="7B8AA54F"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proofErr w:type="spellStart"/>
      <w:r w:rsidRPr="00DF220D">
        <w:rPr>
          <w:rFonts w:ascii="Times New Roman" w:eastAsia="Times New Roman" w:hAnsi="Times New Roman" w:cs="Times New Roman"/>
          <w:sz w:val="20"/>
          <w:szCs w:val="20"/>
          <w:lang w:val="tr-TR"/>
        </w:rPr>
        <w:t>Arsuz</w:t>
      </w:r>
      <w:proofErr w:type="spellEnd"/>
      <w:r w:rsidRPr="00DF220D">
        <w:rPr>
          <w:rFonts w:ascii="Times New Roman" w:eastAsia="Times New Roman" w:hAnsi="Times New Roman" w:cs="Times New Roman"/>
          <w:sz w:val="20"/>
          <w:szCs w:val="20"/>
          <w:lang w:val="tr-TR"/>
        </w:rPr>
        <w:t xml:space="preserve"> Mar </w:t>
      </w:r>
      <w:proofErr w:type="spellStart"/>
      <w:r w:rsidRPr="00DF220D">
        <w:rPr>
          <w:rFonts w:ascii="Times New Roman" w:eastAsia="Times New Roman" w:hAnsi="Times New Roman" w:cs="Times New Roman"/>
          <w:sz w:val="20"/>
          <w:szCs w:val="20"/>
          <w:lang w:val="tr-TR"/>
        </w:rPr>
        <w:t>Yuhanna</w:t>
      </w:r>
      <w:proofErr w:type="spellEnd"/>
      <w:r w:rsidRPr="00DF220D">
        <w:rPr>
          <w:rFonts w:ascii="Times New Roman" w:eastAsia="Times New Roman" w:hAnsi="Times New Roman" w:cs="Times New Roman"/>
          <w:sz w:val="20"/>
          <w:szCs w:val="20"/>
          <w:lang w:val="tr-TR"/>
        </w:rPr>
        <w:t xml:space="preserve"> Kilisesi</w:t>
      </w:r>
    </w:p>
    <w:p w14:paraId="0D7CC22C"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İstanbul Edirnekapı Aya Yorgi Kilisesi</w:t>
      </w:r>
    </w:p>
    <w:p w14:paraId="53E067A8" w14:textId="77777777" w:rsidR="00A11D86" w:rsidRPr="00DF220D" w:rsidRDefault="00A11D86" w:rsidP="00445D94">
      <w:pPr>
        <w:numPr>
          <w:ilvl w:val="0"/>
          <w:numId w:val="7"/>
        </w:numPr>
        <w:shd w:val="clear" w:color="auto" w:fill="FFFFFF"/>
        <w:spacing w:before="100" w:beforeAutospacing="1" w:after="100" w:afterAutospacing="1"/>
        <w:jc w:val="both"/>
        <w:rPr>
          <w:rFonts w:ascii="Times New Roman" w:hAnsi="Times New Roman" w:cs="Times New Roman"/>
          <w:sz w:val="20"/>
          <w:szCs w:val="20"/>
          <w:lang w:val="tr-TR"/>
        </w:rPr>
      </w:pPr>
      <w:r w:rsidRPr="00DF220D">
        <w:rPr>
          <w:rFonts w:ascii="Times New Roman" w:eastAsia="Times New Roman" w:hAnsi="Times New Roman" w:cs="Times New Roman"/>
          <w:sz w:val="20"/>
          <w:szCs w:val="20"/>
          <w:lang w:val="tr-TR"/>
        </w:rPr>
        <w:t>Hatay Yayladağı Rum Ortodoks Kilisesi</w:t>
      </w:r>
    </w:p>
    <w:p w14:paraId="39B865ED" w14:textId="735A73ED" w:rsidR="00A11D86" w:rsidRPr="00DF220D" w:rsidRDefault="00A11D86" w:rsidP="00445D94">
      <w:pPr>
        <w:numPr>
          <w:ilvl w:val="0"/>
          <w:numId w:val="7"/>
        </w:numPr>
        <w:shd w:val="clear" w:color="auto" w:fill="FFFFFF"/>
        <w:spacing w:before="100" w:beforeAutospacing="1" w:after="100" w:afterAutospacing="1"/>
        <w:jc w:val="both"/>
        <w:rPr>
          <w:rFonts w:ascii="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İstanbul Bulgar </w:t>
      </w:r>
      <w:proofErr w:type="spellStart"/>
      <w:r w:rsidRPr="00DF220D">
        <w:rPr>
          <w:rFonts w:ascii="Times New Roman" w:eastAsia="Times New Roman" w:hAnsi="Times New Roman" w:cs="Times New Roman"/>
          <w:sz w:val="20"/>
          <w:szCs w:val="20"/>
          <w:lang w:val="tr-TR"/>
        </w:rPr>
        <w:t>Sveti</w:t>
      </w:r>
      <w:proofErr w:type="spellEnd"/>
      <w:r w:rsidRPr="00DF220D">
        <w:rPr>
          <w:rFonts w:ascii="Times New Roman" w:eastAsia="Times New Roman" w:hAnsi="Times New Roman" w:cs="Times New Roman"/>
          <w:sz w:val="20"/>
          <w:szCs w:val="20"/>
          <w:lang w:val="tr-TR"/>
        </w:rPr>
        <w:t xml:space="preserve"> Stefan Kilisesi </w:t>
      </w:r>
    </w:p>
    <w:p w14:paraId="44B574FC" w14:textId="151EBE55" w:rsidR="00A11D86" w:rsidRPr="00DF220D" w:rsidRDefault="00A11D86" w:rsidP="00160952">
      <w:pPr>
        <w:shd w:val="clear" w:color="auto" w:fill="FFFFFF"/>
        <w:jc w:val="both"/>
        <w:rPr>
          <w:rFonts w:ascii="Times New Roman" w:hAnsi="Times New Roman" w:cs="Times New Roman"/>
          <w:i/>
          <w:sz w:val="20"/>
          <w:szCs w:val="20"/>
          <w:lang w:val="tr-TR"/>
        </w:rPr>
      </w:pPr>
      <w:r w:rsidRPr="00DF220D">
        <w:rPr>
          <w:rFonts w:ascii="Times New Roman" w:eastAsia="Times New Roman" w:hAnsi="Times New Roman" w:cs="Times New Roman"/>
          <w:b/>
          <w:bCs/>
          <w:sz w:val="20"/>
          <w:szCs w:val="20"/>
          <w:lang w:val="tr-TR"/>
        </w:rPr>
        <w:t xml:space="preserve">        </w:t>
      </w:r>
      <w:r w:rsidRPr="00DF220D">
        <w:rPr>
          <w:rFonts w:ascii="Times New Roman" w:eastAsia="Times New Roman" w:hAnsi="Times New Roman" w:cs="Times New Roman"/>
          <w:b/>
          <w:bCs/>
          <w:i/>
          <w:sz w:val="20"/>
          <w:szCs w:val="20"/>
          <w:lang w:val="tr-TR"/>
        </w:rPr>
        <w:t>Projesi Hazırlanmakta Olan Taşınmazlar</w:t>
      </w:r>
    </w:p>
    <w:p w14:paraId="0055AEBC" w14:textId="77777777" w:rsidR="00A11D86" w:rsidRPr="00DF220D" w:rsidRDefault="00A11D86" w:rsidP="00160952">
      <w:pPr>
        <w:numPr>
          <w:ilvl w:val="0"/>
          <w:numId w:val="9"/>
        </w:numPr>
        <w:shd w:val="clear" w:color="auto" w:fill="FFFFFF"/>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Kilis Merkez Havra</w:t>
      </w:r>
    </w:p>
    <w:p w14:paraId="721D04D6" w14:textId="77777777" w:rsidR="00A11D86" w:rsidRPr="00DF220D" w:rsidRDefault="00A11D86" w:rsidP="00160952">
      <w:pPr>
        <w:numPr>
          <w:ilvl w:val="0"/>
          <w:numId w:val="9"/>
        </w:numPr>
        <w:shd w:val="clear" w:color="auto" w:fill="FFFFFF"/>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Samandağ </w:t>
      </w:r>
      <w:proofErr w:type="spellStart"/>
      <w:r w:rsidRPr="00DF220D">
        <w:rPr>
          <w:rFonts w:ascii="Times New Roman" w:eastAsia="Times New Roman" w:hAnsi="Times New Roman" w:cs="Times New Roman"/>
          <w:sz w:val="20"/>
          <w:szCs w:val="20"/>
          <w:lang w:val="tr-TR"/>
        </w:rPr>
        <w:t>Yoğunoluk</w:t>
      </w:r>
      <w:proofErr w:type="spellEnd"/>
      <w:r w:rsidRPr="00DF220D">
        <w:rPr>
          <w:rFonts w:ascii="Times New Roman" w:eastAsia="Times New Roman" w:hAnsi="Times New Roman" w:cs="Times New Roman"/>
          <w:sz w:val="20"/>
          <w:szCs w:val="20"/>
          <w:lang w:val="tr-TR"/>
        </w:rPr>
        <w:t xml:space="preserve"> Köyü Ermeni Kilisesi</w:t>
      </w:r>
    </w:p>
    <w:p w14:paraId="5E4F7BD4" w14:textId="77777777" w:rsidR="00A11D86" w:rsidRPr="00DF220D" w:rsidRDefault="00A11D86" w:rsidP="00160952">
      <w:pPr>
        <w:numPr>
          <w:ilvl w:val="0"/>
          <w:numId w:val="9"/>
        </w:numPr>
        <w:shd w:val="clear" w:color="auto" w:fill="FFFFFF"/>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İstanbul </w:t>
      </w:r>
      <w:proofErr w:type="spellStart"/>
      <w:r w:rsidRPr="00DF220D">
        <w:rPr>
          <w:rFonts w:ascii="Times New Roman" w:eastAsia="Times New Roman" w:hAnsi="Times New Roman" w:cs="Times New Roman"/>
          <w:sz w:val="20"/>
          <w:szCs w:val="20"/>
          <w:lang w:val="tr-TR"/>
        </w:rPr>
        <w:t>Turisina</w:t>
      </w:r>
      <w:proofErr w:type="spellEnd"/>
      <w:r w:rsidRPr="00DF220D">
        <w:rPr>
          <w:rFonts w:ascii="Times New Roman" w:eastAsia="Times New Roman" w:hAnsi="Times New Roman" w:cs="Times New Roman"/>
          <w:sz w:val="20"/>
          <w:szCs w:val="20"/>
          <w:lang w:val="tr-TR"/>
        </w:rPr>
        <w:t xml:space="preserve"> Manastırı</w:t>
      </w:r>
    </w:p>
    <w:p w14:paraId="2A4E666F" w14:textId="77777777" w:rsidR="00A11D86" w:rsidRPr="00DF220D" w:rsidRDefault="00A11D86" w:rsidP="00160952">
      <w:pPr>
        <w:numPr>
          <w:ilvl w:val="0"/>
          <w:numId w:val="9"/>
        </w:numPr>
        <w:shd w:val="clear" w:color="auto" w:fill="FFFFFF"/>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Gökçeada Yıldız Köy Şapeli</w:t>
      </w:r>
    </w:p>
    <w:p w14:paraId="1268CE0E" w14:textId="329AD736" w:rsidR="00A11D86" w:rsidRPr="00DF220D" w:rsidRDefault="00A11D86" w:rsidP="00160952">
      <w:pPr>
        <w:numPr>
          <w:ilvl w:val="0"/>
          <w:numId w:val="9"/>
        </w:numPr>
        <w:shd w:val="clear" w:color="auto" w:fill="FFFFFF"/>
        <w:jc w:val="both"/>
        <w:rPr>
          <w:rFonts w:ascii="Times New Roman" w:eastAsia="Times New Roman" w:hAnsi="Times New Roman" w:cs="Times New Roman"/>
          <w:sz w:val="20"/>
          <w:szCs w:val="20"/>
          <w:lang w:val="tr-TR"/>
        </w:rPr>
      </w:pPr>
      <w:proofErr w:type="spellStart"/>
      <w:r w:rsidRPr="00DF220D">
        <w:rPr>
          <w:rFonts w:ascii="Times New Roman" w:eastAsia="Times New Roman" w:hAnsi="Times New Roman" w:cs="Times New Roman"/>
          <w:sz w:val="20"/>
          <w:szCs w:val="20"/>
          <w:lang w:val="tr-TR"/>
        </w:rPr>
        <w:t>Terra</w:t>
      </w:r>
      <w:proofErr w:type="spellEnd"/>
      <w:r w:rsidRPr="00DF220D">
        <w:rPr>
          <w:rFonts w:ascii="Times New Roman" w:eastAsia="Times New Roman" w:hAnsi="Times New Roman" w:cs="Times New Roman"/>
          <w:sz w:val="20"/>
          <w:szCs w:val="20"/>
          <w:lang w:val="tr-TR"/>
        </w:rPr>
        <w:t xml:space="preserve"> </w:t>
      </w:r>
      <w:proofErr w:type="spellStart"/>
      <w:r w:rsidRPr="00DF220D">
        <w:rPr>
          <w:rFonts w:ascii="Times New Roman" w:eastAsia="Times New Roman" w:hAnsi="Times New Roman" w:cs="Times New Roman"/>
          <w:sz w:val="20"/>
          <w:szCs w:val="20"/>
          <w:lang w:val="tr-TR"/>
        </w:rPr>
        <w:t>Santa</w:t>
      </w:r>
      <w:proofErr w:type="spellEnd"/>
      <w:r w:rsidRPr="00DF220D">
        <w:rPr>
          <w:rFonts w:ascii="Times New Roman" w:eastAsia="Times New Roman" w:hAnsi="Times New Roman" w:cs="Times New Roman"/>
          <w:sz w:val="20"/>
          <w:szCs w:val="20"/>
          <w:lang w:val="tr-TR"/>
        </w:rPr>
        <w:t xml:space="preserve"> Kilisesi  </w:t>
      </w:r>
    </w:p>
    <w:p w14:paraId="681344EB" w14:textId="77777777" w:rsidR="00A11D86" w:rsidRPr="00DF220D" w:rsidRDefault="00A11D86" w:rsidP="00160952">
      <w:pPr>
        <w:shd w:val="clear" w:color="auto" w:fill="FFFFFF"/>
        <w:ind w:left="360"/>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 xml:space="preserve">Cemaat Vakıfları, </w:t>
      </w:r>
    </w:p>
    <w:p w14:paraId="1DF5CFDA" w14:textId="4CB87F85" w:rsidR="00A11D86" w:rsidRPr="00DF220D" w:rsidRDefault="00A11D86" w:rsidP="00160952">
      <w:pPr>
        <w:shd w:val="clear" w:color="auto" w:fill="FFFFFF"/>
        <w:ind w:left="360"/>
        <w:jc w:val="both"/>
        <w:rPr>
          <w:rFonts w:ascii="Times New Roman" w:eastAsia="Times New Roman" w:hAnsi="Times New Roman" w:cs="Times New Roman"/>
          <w:sz w:val="20"/>
          <w:szCs w:val="20"/>
          <w:lang w:val="tr-TR"/>
        </w:rPr>
      </w:pPr>
      <w:r w:rsidRPr="00DF220D">
        <w:rPr>
          <w:rFonts w:ascii="Times New Roman" w:eastAsia="Times New Roman" w:hAnsi="Times New Roman" w:cs="Times New Roman"/>
          <w:sz w:val="20"/>
          <w:szCs w:val="20"/>
          <w:lang w:val="tr-TR"/>
        </w:rPr>
        <w:t>&lt;https://vgm.gov.tr/vak%C4%B1f-i%C5%9Flemleri/vak%C4%B1flar-hakk%C4%B1nda/cemaat-vak%C4%B1flar%C4%B1&gt;</w:t>
      </w:r>
    </w:p>
  </w:footnote>
  <w:footnote w:id="39">
    <w:p w14:paraId="57CC3E87" w14:textId="0F132F2B" w:rsidR="00A11D86" w:rsidRPr="00DF220D" w:rsidRDefault="00A11D86" w:rsidP="00160952">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Oran, </w:t>
      </w:r>
      <w:r w:rsidRPr="00DF220D">
        <w:rPr>
          <w:rFonts w:ascii="Times New Roman" w:hAnsi="Times New Roman" w:cs="Times New Roman"/>
          <w:b/>
          <w:sz w:val="20"/>
          <w:szCs w:val="20"/>
          <w:lang w:val="tr-TR"/>
        </w:rPr>
        <w:t>Etnik ve Dinsel Azınlıklar</w:t>
      </w:r>
      <w:r w:rsidRPr="00DF220D">
        <w:rPr>
          <w:rFonts w:ascii="Times New Roman" w:hAnsi="Times New Roman" w:cs="Times New Roman"/>
          <w:sz w:val="20"/>
          <w:szCs w:val="20"/>
          <w:lang w:val="tr-TR"/>
        </w:rPr>
        <w:t xml:space="preserve">, s. 358. </w:t>
      </w:r>
      <w:r w:rsidRPr="00DF220D">
        <w:rPr>
          <w:rFonts w:ascii="Times New Roman" w:hAnsi="Times New Roman" w:cs="Times New Roman"/>
          <w:sz w:val="20"/>
          <w:szCs w:val="20"/>
          <w:lang w:val="tr-TR"/>
        </w:rPr>
        <w:fldChar w:fldCharType="begin"/>
      </w:r>
      <w:r w:rsidRPr="00DF220D">
        <w:rPr>
          <w:rFonts w:ascii="Times New Roman" w:hAnsi="Times New Roman" w:cs="Times New Roman"/>
          <w:sz w:val="20"/>
          <w:szCs w:val="20"/>
          <w:lang w:val="tr-TR"/>
        </w:rPr>
        <w:instrText xml:space="preserve"> ADDIN ZOTERO_TEMP </w:instrText>
      </w:r>
      <w:r w:rsidRPr="00DF220D">
        <w:rPr>
          <w:rFonts w:ascii="Times New Roman" w:hAnsi="Times New Roman" w:cs="Times New Roman"/>
          <w:sz w:val="20"/>
          <w:szCs w:val="20"/>
          <w:lang w:val="tr-TR"/>
        </w:rPr>
        <w:fldChar w:fldCharType="end"/>
      </w:r>
    </w:p>
  </w:footnote>
  <w:footnote w:id="40">
    <w:p w14:paraId="2C1120C4" w14:textId="77777777" w:rsidR="00A11D86" w:rsidRPr="00DF220D" w:rsidRDefault="00A11D86" w:rsidP="002D70C0">
      <w:pPr>
        <w:pStyle w:val="Balk1"/>
        <w:shd w:val="clear" w:color="auto" w:fill="FFFFFF"/>
        <w:spacing w:before="0" w:beforeAutospacing="0" w:after="0" w:afterAutospacing="0"/>
        <w:textAlignment w:val="baseline"/>
        <w:rPr>
          <w:rFonts w:ascii="Times New Roman" w:eastAsia="Times New Roman" w:hAnsi="Times New Roman" w:cs="Times New Roman"/>
          <w:b w:val="0"/>
          <w:color w:val="000000"/>
          <w:sz w:val="20"/>
          <w:szCs w:val="20"/>
        </w:rPr>
      </w:pPr>
      <w:r w:rsidRPr="00DF220D">
        <w:rPr>
          <w:rStyle w:val="DipnotBavurusu"/>
          <w:rFonts w:ascii="Times New Roman" w:hAnsi="Times New Roman" w:cs="Times New Roman"/>
          <w:b w:val="0"/>
          <w:sz w:val="20"/>
          <w:szCs w:val="20"/>
        </w:rPr>
        <w:footnoteRef/>
      </w:r>
      <w:r w:rsidRPr="00DF220D">
        <w:rPr>
          <w:rFonts w:ascii="Times New Roman" w:hAnsi="Times New Roman" w:cs="Times New Roman"/>
          <w:b w:val="0"/>
          <w:sz w:val="20"/>
          <w:szCs w:val="20"/>
        </w:rPr>
        <w:t xml:space="preserve"> “</w:t>
      </w:r>
      <w:r w:rsidRPr="00DF220D">
        <w:rPr>
          <w:rFonts w:ascii="Times New Roman" w:eastAsia="Times New Roman" w:hAnsi="Times New Roman" w:cs="Times New Roman"/>
          <w:b w:val="0"/>
          <w:color w:val="000000"/>
          <w:sz w:val="20"/>
          <w:szCs w:val="20"/>
        </w:rPr>
        <w:t xml:space="preserve">Gökçeada Zabıta </w:t>
      </w:r>
      <w:proofErr w:type="spellStart"/>
      <w:r w:rsidRPr="00DF220D">
        <w:rPr>
          <w:rFonts w:ascii="Times New Roman" w:eastAsia="Times New Roman" w:hAnsi="Times New Roman" w:cs="Times New Roman"/>
          <w:b w:val="0"/>
          <w:color w:val="000000"/>
          <w:sz w:val="20"/>
          <w:szCs w:val="20"/>
        </w:rPr>
        <w:t>Niko'ya</w:t>
      </w:r>
      <w:proofErr w:type="spellEnd"/>
      <w:r w:rsidRPr="00DF220D">
        <w:rPr>
          <w:rFonts w:ascii="Times New Roman" w:eastAsia="Times New Roman" w:hAnsi="Times New Roman" w:cs="Times New Roman"/>
          <w:b w:val="0"/>
          <w:color w:val="000000"/>
          <w:sz w:val="20"/>
          <w:szCs w:val="20"/>
        </w:rPr>
        <w:t xml:space="preserve"> Emanet,” 17.07.2014, </w:t>
      </w:r>
    </w:p>
    <w:p w14:paraId="7C772B88" w14:textId="5F9A8059" w:rsidR="00A11D86" w:rsidRPr="002D70C0" w:rsidRDefault="00A11D86" w:rsidP="002D70C0">
      <w:pPr>
        <w:pStyle w:val="Balk1"/>
        <w:shd w:val="clear" w:color="auto" w:fill="FFFFFF"/>
        <w:spacing w:before="0" w:beforeAutospacing="0" w:after="0" w:afterAutospacing="0"/>
        <w:textAlignment w:val="baseline"/>
        <w:rPr>
          <w:rFonts w:ascii="Times New Roman" w:eastAsia="Times New Roman" w:hAnsi="Times New Roman" w:cs="Times New Roman"/>
          <w:b w:val="0"/>
          <w:sz w:val="20"/>
          <w:szCs w:val="20"/>
        </w:rPr>
      </w:pPr>
      <w:r w:rsidRPr="00DF220D">
        <w:rPr>
          <w:rFonts w:ascii="Times New Roman" w:eastAsia="Times New Roman" w:hAnsi="Times New Roman" w:cs="Times New Roman"/>
          <w:b w:val="0"/>
          <w:sz w:val="20"/>
          <w:szCs w:val="20"/>
        </w:rPr>
        <w:t>&lt;</w:t>
      </w:r>
      <w:hyperlink r:id="rId21" w:history="1">
        <w:r w:rsidRPr="00DF220D">
          <w:rPr>
            <w:rStyle w:val="Kpr"/>
            <w:rFonts w:ascii="Times New Roman" w:eastAsia="Times New Roman" w:hAnsi="Times New Roman" w:cs="Times New Roman"/>
            <w:b w:val="0"/>
            <w:color w:val="auto"/>
            <w:sz w:val="20"/>
            <w:szCs w:val="20"/>
            <w:u w:val="none"/>
          </w:rPr>
          <w:t>https://www.haberler.com/gokceada-zabita-niko-ya-emanet-6271119-haberi/</w:t>
        </w:r>
      </w:hyperlink>
      <w:r w:rsidRPr="00DF220D">
        <w:rPr>
          <w:rFonts w:ascii="Times New Roman" w:eastAsia="Times New Roman" w:hAnsi="Times New Roman" w:cs="Times New Roman"/>
          <w:b w:val="0"/>
          <w:sz w:val="20"/>
          <w:szCs w:val="20"/>
        </w:rPr>
        <w:t>&gt;.</w:t>
      </w:r>
    </w:p>
  </w:footnote>
  <w:footnote w:id="41">
    <w:p w14:paraId="395E1988" w14:textId="776AD75D" w:rsidR="00A11D86" w:rsidRPr="00DF220D" w:rsidRDefault="00A11D86" w:rsidP="002D70C0">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Lozan, 14. Md: “Türkiye egemenliği altında kalan İmroz ve Bozca Adaları, yerel yönetim ve kişi ve malların korunması konusunda, yerli elemanlardan oluşan ve Müslüman olmayan yerli halka her bakımdan güven verici özel bir yerel yönetimden yararlanacaktır. Bu Adalarda güvenlik ve düzen, yukarıda sözü geçen yerel yönetim eliyle yerli halk arasından toplanan ve yerel yönetimin emrinde bulunan bir polis tarafından sağlanacaktır. Rum ve Türk nüfus mübadelesine ilişkin olarak Yunanistan ile Türkiye arasında yapılmış ya da yapılacak bağıtlar İmroz ve Bozca Adaları halkına uygulanmayacaktır.” &lt;</w:t>
      </w:r>
      <w:hyperlink r:id="rId22" w:history="1">
        <w:r w:rsidRPr="00DF220D">
          <w:rPr>
            <w:rStyle w:val="Kpr"/>
            <w:rFonts w:ascii="Times New Roman" w:hAnsi="Times New Roman" w:cs="Times New Roman"/>
            <w:color w:val="auto"/>
            <w:sz w:val="20"/>
            <w:szCs w:val="20"/>
            <w:u w:val="none"/>
            <w:lang w:val="tr-TR"/>
          </w:rPr>
          <w:t>http://sam.baskent.edu.tr/belge/Lozan_TR.pdf</w:t>
        </w:r>
      </w:hyperlink>
      <w:r w:rsidRPr="00DF220D">
        <w:rPr>
          <w:rFonts w:ascii="Times New Roman" w:hAnsi="Times New Roman" w:cs="Times New Roman"/>
          <w:sz w:val="20"/>
          <w:szCs w:val="20"/>
          <w:lang w:val="tr-TR"/>
        </w:rPr>
        <w:t xml:space="preserve">&gt; . </w:t>
      </w:r>
    </w:p>
  </w:footnote>
  <w:footnote w:id="42">
    <w:p w14:paraId="4CF67275" w14:textId="77777777"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“Basın İlan Kurumu’ndan Azınlık Gazetelerine Destek,” 26.05.2018, </w:t>
      </w:r>
    </w:p>
    <w:p w14:paraId="029C7CBD" w14:textId="2E04B5B8" w:rsidR="00A11D86" w:rsidRPr="00DF220D" w:rsidRDefault="00A11D86">
      <w:pPr>
        <w:pStyle w:val="DipnotMetni"/>
        <w:rPr>
          <w:rFonts w:ascii="Times New Roman" w:hAnsi="Times New Roman" w:cs="Times New Roman"/>
          <w:sz w:val="20"/>
          <w:szCs w:val="20"/>
          <w:lang w:val="tr-TR"/>
        </w:rPr>
      </w:pPr>
      <w:r>
        <w:rPr>
          <w:rFonts w:ascii="Times New Roman" w:hAnsi="Times New Roman" w:cs="Times New Roman"/>
          <w:sz w:val="20"/>
          <w:szCs w:val="20"/>
          <w:lang w:val="tr-TR"/>
        </w:rPr>
        <w:t>&lt;</w:t>
      </w:r>
      <w:hyperlink r:id="rId23" w:history="1">
        <w:r w:rsidRPr="00DF220D">
          <w:rPr>
            <w:rStyle w:val="Kpr"/>
            <w:rFonts w:ascii="Times New Roman" w:hAnsi="Times New Roman" w:cs="Times New Roman"/>
            <w:color w:val="auto"/>
            <w:sz w:val="20"/>
            <w:szCs w:val="20"/>
            <w:u w:val="none"/>
            <w:lang w:val="tr-TR"/>
          </w:rPr>
          <w:t>http://www.bik.gov.tr/basin-ilan-kurumundan-azinlik-gazetelerine-destek/</w:t>
        </w:r>
      </w:hyperlink>
      <w:r w:rsidRPr="00DF220D">
        <w:rPr>
          <w:rFonts w:ascii="Times New Roman" w:hAnsi="Times New Roman" w:cs="Times New Roman"/>
          <w:sz w:val="20"/>
          <w:szCs w:val="20"/>
          <w:lang w:val="tr-TR"/>
        </w:rPr>
        <w:t xml:space="preserve">&gt;. </w:t>
      </w:r>
    </w:p>
  </w:footnote>
  <w:footnote w:id="43">
    <w:p w14:paraId="4BB37287" w14:textId="77777777" w:rsidR="00A11D86" w:rsidRPr="00DF220D" w:rsidRDefault="00A11D86" w:rsidP="001F0730">
      <w:pPr>
        <w:pStyle w:val="Balk1"/>
        <w:shd w:val="clear" w:color="auto" w:fill="FFFFFF"/>
        <w:spacing w:before="0" w:beforeAutospacing="0" w:after="0" w:afterAutospacing="0"/>
        <w:ind w:right="525"/>
        <w:textAlignment w:val="baseline"/>
        <w:rPr>
          <w:rFonts w:ascii="Times New Roman" w:eastAsia="Times New Roman" w:hAnsi="Times New Roman" w:cs="Times New Roman"/>
          <w:b w:val="0"/>
          <w:bCs w:val="0"/>
          <w:color w:val="19232D"/>
          <w:sz w:val="20"/>
          <w:szCs w:val="20"/>
        </w:rPr>
      </w:pPr>
      <w:r w:rsidRPr="00DF220D">
        <w:rPr>
          <w:rStyle w:val="DipnotBavurusu"/>
          <w:rFonts w:ascii="Times New Roman" w:hAnsi="Times New Roman" w:cs="Times New Roman"/>
          <w:sz w:val="20"/>
          <w:szCs w:val="20"/>
        </w:rPr>
        <w:footnoteRef/>
      </w:r>
      <w:r w:rsidRPr="00DF220D">
        <w:rPr>
          <w:rFonts w:ascii="Times New Roman" w:hAnsi="Times New Roman" w:cs="Times New Roman"/>
          <w:sz w:val="20"/>
          <w:szCs w:val="20"/>
        </w:rPr>
        <w:t xml:space="preserve"> </w:t>
      </w:r>
      <w:r w:rsidRPr="002D70C0">
        <w:rPr>
          <w:rFonts w:ascii="Times New Roman" w:hAnsi="Times New Roman" w:cs="Times New Roman"/>
          <w:b w:val="0"/>
          <w:sz w:val="20"/>
          <w:szCs w:val="20"/>
        </w:rPr>
        <w:t>“</w:t>
      </w:r>
      <w:r w:rsidRPr="00DF220D">
        <w:rPr>
          <w:rFonts w:ascii="Times New Roman" w:eastAsia="Times New Roman" w:hAnsi="Times New Roman" w:cs="Times New Roman"/>
          <w:b w:val="0"/>
          <w:bCs w:val="0"/>
          <w:color w:val="19232D"/>
          <w:sz w:val="20"/>
          <w:szCs w:val="20"/>
        </w:rPr>
        <w:t xml:space="preserve">Gazetelere destek yeniden başladı,” </w:t>
      </w:r>
      <w:proofErr w:type="spellStart"/>
      <w:r w:rsidRPr="00DF220D">
        <w:rPr>
          <w:rFonts w:ascii="Times New Roman" w:eastAsia="Times New Roman" w:hAnsi="Times New Roman" w:cs="Times New Roman"/>
          <w:b w:val="0"/>
          <w:bCs w:val="0"/>
          <w:color w:val="19232D"/>
          <w:sz w:val="20"/>
          <w:szCs w:val="20"/>
        </w:rPr>
        <w:t>Agos</w:t>
      </w:r>
      <w:proofErr w:type="spellEnd"/>
      <w:r w:rsidRPr="00DF220D">
        <w:rPr>
          <w:rFonts w:ascii="Times New Roman" w:eastAsia="Times New Roman" w:hAnsi="Times New Roman" w:cs="Times New Roman"/>
          <w:b w:val="0"/>
          <w:bCs w:val="0"/>
          <w:color w:val="19232D"/>
          <w:sz w:val="20"/>
          <w:szCs w:val="20"/>
        </w:rPr>
        <w:t xml:space="preserve">, 02.12.2016, </w:t>
      </w:r>
    </w:p>
    <w:p w14:paraId="20BE47E0" w14:textId="078B8071" w:rsidR="00A11D86" w:rsidRPr="00DF220D" w:rsidRDefault="00A11D86" w:rsidP="001F0730">
      <w:pPr>
        <w:pStyle w:val="Balk1"/>
        <w:shd w:val="clear" w:color="auto" w:fill="FFFFFF"/>
        <w:spacing w:before="0" w:beforeAutospacing="0" w:after="0" w:afterAutospacing="0"/>
        <w:ind w:right="525"/>
        <w:textAlignment w:val="baseline"/>
        <w:rPr>
          <w:rFonts w:ascii="Times New Roman" w:eastAsia="Times New Roman" w:hAnsi="Times New Roman" w:cs="Times New Roman"/>
          <w:b w:val="0"/>
          <w:bCs w:val="0"/>
          <w:color w:val="19232D"/>
          <w:sz w:val="20"/>
          <w:szCs w:val="20"/>
        </w:rPr>
      </w:pPr>
      <w:r w:rsidRPr="00DF220D">
        <w:rPr>
          <w:rFonts w:ascii="Times New Roman" w:eastAsia="Times New Roman" w:hAnsi="Times New Roman" w:cs="Times New Roman"/>
          <w:b w:val="0"/>
          <w:bCs w:val="0"/>
          <w:color w:val="19232D"/>
          <w:sz w:val="20"/>
          <w:szCs w:val="20"/>
        </w:rPr>
        <w:t xml:space="preserve">&lt;http://www.agos.com.tr/tr/yazi/17147/gazetelere-destek-yeniden-basladi&gt;. </w:t>
      </w:r>
    </w:p>
  </w:footnote>
  <w:footnote w:id="44">
    <w:p w14:paraId="581CE618" w14:textId="4374DC15" w:rsidR="00A11D86" w:rsidRPr="00DF220D" w:rsidRDefault="00A11D86" w:rsidP="00445D94">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Sune</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Qvotrup</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Jensen</w:t>
      </w:r>
      <w:proofErr w:type="spellEnd"/>
      <w:r w:rsidRPr="00DF220D">
        <w:rPr>
          <w:rFonts w:ascii="Times New Roman" w:hAnsi="Times New Roman" w:cs="Times New Roman"/>
          <w:sz w:val="20"/>
          <w:szCs w:val="20"/>
          <w:lang w:val="tr-TR"/>
        </w:rPr>
        <w:t>, “</w:t>
      </w:r>
      <w:proofErr w:type="spellStart"/>
      <w:r w:rsidRPr="00DF220D">
        <w:rPr>
          <w:rFonts w:ascii="Times New Roman" w:hAnsi="Times New Roman" w:cs="Times New Roman"/>
          <w:sz w:val="20"/>
          <w:szCs w:val="20"/>
          <w:lang w:val="tr-TR"/>
        </w:rPr>
        <w:t>Othering</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identity</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formation</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and</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sz w:val="20"/>
          <w:szCs w:val="20"/>
          <w:lang w:val="tr-TR"/>
        </w:rPr>
        <w:t>agency</w:t>
      </w:r>
      <w:proofErr w:type="spellEnd"/>
      <w:r w:rsidRPr="00DF220D">
        <w:rPr>
          <w:rFonts w:ascii="Times New Roman" w:hAnsi="Times New Roman" w:cs="Times New Roman"/>
          <w:sz w:val="20"/>
          <w:szCs w:val="20"/>
          <w:lang w:val="tr-TR"/>
        </w:rPr>
        <w:t xml:space="preserve">,” </w:t>
      </w:r>
      <w:proofErr w:type="spellStart"/>
      <w:r w:rsidRPr="00DF220D">
        <w:rPr>
          <w:rFonts w:ascii="Times New Roman" w:hAnsi="Times New Roman" w:cs="Times New Roman"/>
          <w:b/>
          <w:sz w:val="20"/>
          <w:szCs w:val="20"/>
          <w:lang w:val="tr-TR"/>
        </w:rPr>
        <w:t>Qualitative</w:t>
      </w:r>
      <w:proofErr w:type="spellEnd"/>
      <w:r w:rsidRPr="00DF220D">
        <w:rPr>
          <w:rFonts w:ascii="Times New Roman" w:hAnsi="Times New Roman" w:cs="Times New Roman"/>
          <w:b/>
          <w:sz w:val="20"/>
          <w:szCs w:val="20"/>
          <w:lang w:val="tr-TR"/>
        </w:rPr>
        <w:t xml:space="preserve"> </w:t>
      </w:r>
      <w:proofErr w:type="spellStart"/>
      <w:r w:rsidRPr="00DF220D">
        <w:rPr>
          <w:rFonts w:ascii="Times New Roman" w:hAnsi="Times New Roman" w:cs="Times New Roman"/>
          <w:b/>
          <w:sz w:val="20"/>
          <w:szCs w:val="20"/>
          <w:lang w:val="tr-TR"/>
        </w:rPr>
        <w:t>Studies</w:t>
      </w:r>
      <w:proofErr w:type="spellEnd"/>
      <w:r w:rsidRPr="00DF220D">
        <w:rPr>
          <w:rFonts w:ascii="Times New Roman" w:hAnsi="Times New Roman" w:cs="Times New Roman"/>
          <w:sz w:val="20"/>
          <w:szCs w:val="20"/>
          <w:lang w:val="tr-TR"/>
        </w:rPr>
        <w:t xml:space="preserve">, 2(2), 2011, s. 63-78.  </w:t>
      </w:r>
    </w:p>
  </w:footnote>
  <w:footnote w:id="45">
    <w:p w14:paraId="207E9241" w14:textId="2BF3EDA3" w:rsidR="00A11D86" w:rsidRPr="00DF220D" w:rsidRDefault="00A11D86" w:rsidP="001C7908">
      <w:pPr>
        <w:pStyle w:val="DipnotMetni"/>
        <w:jc w:val="both"/>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Bu bakış açısıyla İmroz örneğini inceleyen bir çalışma için bkz. Hasan </w:t>
      </w:r>
      <w:proofErr w:type="spellStart"/>
      <w:r w:rsidRPr="00DF220D">
        <w:rPr>
          <w:rFonts w:ascii="Times New Roman" w:hAnsi="Times New Roman" w:cs="Times New Roman"/>
          <w:sz w:val="20"/>
          <w:szCs w:val="20"/>
          <w:lang w:val="tr-TR"/>
        </w:rPr>
        <w:t>Münüsüoğlu</w:t>
      </w:r>
      <w:proofErr w:type="spellEnd"/>
      <w:r w:rsidRPr="00DF220D">
        <w:rPr>
          <w:rFonts w:ascii="Times New Roman" w:hAnsi="Times New Roman" w:cs="Times New Roman"/>
          <w:sz w:val="20"/>
          <w:szCs w:val="20"/>
          <w:lang w:val="tr-TR"/>
        </w:rPr>
        <w:t xml:space="preserve">, “Ötekinin Üçüncü Hali: İmroz'da Otantiklik ve Turizm,” </w:t>
      </w:r>
      <w:r w:rsidRPr="00DF220D">
        <w:rPr>
          <w:rFonts w:ascii="Times New Roman" w:hAnsi="Times New Roman" w:cs="Times New Roman"/>
          <w:b/>
          <w:sz w:val="20"/>
          <w:szCs w:val="20"/>
          <w:lang w:val="tr-TR"/>
        </w:rPr>
        <w:t>Rum Olmak, Rum Kalmak</w:t>
      </w:r>
      <w:r w:rsidRPr="00DF220D">
        <w:rPr>
          <w:rFonts w:ascii="Times New Roman" w:hAnsi="Times New Roman" w:cs="Times New Roman"/>
          <w:sz w:val="20"/>
          <w:szCs w:val="20"/>
          <w:lang w:val="tr-TR"/>
        </w:rPr>
        <w:t xml:space="preserve">, der. Hakan Yücel, 2. Baskı, İstanbul, </w:t>
      </w:r>
      <w:proofErr w:type="spellStart"/>
      <w:r w:rsidRPr="00DF220D">
        <w:rPr>
          <w:rFonts w:ascii="Times New Roman" w:hAnsi="Times New Roman" w:cs="Times New Roman"/>
          <w:sz w:val="20"/>
          <w:szCs w:val="20"/>
          <w:lang w:val="tr-TR"/>
        </w:rPr>
        <w:t>İstos</w:t>
      </w:r>
      <w:proofErr w:type="spellEnd"/>
      <w:r w:rsidRPr="00DF220D">
        <w:rPr>
          <w:rFonts w:ascii="Times New Roman" w:hAnsi="Times New Roman" w:cs="Times New Roman"/>
          <w:sz w:val="20"/>
          <w:szCs w:val="20"/>
          <w:lang w:val="tr-TR"/>
        </w:rPr>
        <w:t xml:space="preserve">, 2017, s. 197-226.   </w:t>
      </w:r>
    </w:p>
  </w:footnote>
  <w:footnote w:id="46">
    <w:p w14:paraId="5E5ABC3C" w14:textId="5D22E9DF"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“Kadıköy'de kilise kapısını yaktılar,” Hürriyet, 10.06.2015, &lt;</w:t>
      </w:r>
      <w:hyperlink r:id="rId24" w:history="1">
        <w:r w:rsidRPr="00DF220D">
          <w:rPr>
            <w:rStyle w:val="Kpr"/>
            <w:rFonts w:ascii="Times New Roman" w:hAnsi="Times New Roman" w:cs="Times New Roman"/>
            <w:color w:val="auto"/>
            <w:sz w:val="20"/>
            <w:szCs w:val="20"/>
            <w:u w:val="none"/>
            <w:lang w:val="tr-TR"/>
          </w:rPr>
          <w:t>http://www.hurriyet.com.tr/gundem/kadikoyde-kilise-kapisini-yaktilar-29243232</w:t>
        </w:r>
      </w:hyperlink>
      <w:r w:rsidRPr="00DF220D">
        <w:rPr>
          <w:rFonts w:ascii="Times New Roman" w:hAnsi="Times New Roman" w:cs="Times New Roman"/>
          <w:sz w:val="20"/>
          <w:szCs w:val="20"/>
          <w:lang w:val="tr-TR"/>
        </w:rPr>
        <w:t xml:space="preserve">&gt;; “Kadıköy'de tarihi kiliseye çirkin saldırı!..,” </w:t>
      </w:r>
      <w:proofErr w:type="spellStart"/>
      <w:r w:rsidRPr="00DF220D">
        <w:rPr>
          <w:rFonts w:ascii="Times New Roman" w:hAnsi="Times New Roman" w:cs="Times New Roman"/>
          <w:sz w:val="20"/>
          <w:szCs w:val="20"/>
          <w:lang w:val="tr-TR"/>
        </w:rPr>
        <w:t>KadıköyLife</w:t>
      </w:r>
      <w:proofErr w:type="spellEnd"/>
      <w:r w:rsidRPr="00DF220D">
        <w:rPr>
          <w:rFonts w:ascii="Times New Roman" w:hAnsi="Times New Roman" w:cs="Times New Roman"/>
          <w:sz w:val="20"/>
          <w:szCs w:val="20"/>
          <w:lang w:val="tr-TR"/>
        </w:rPr>
        <w:t>, 02.01.2017, &lt;</w:t>
      </w:r>
      <w:hyperlink r:id="rId25" w:history="1">
        <w:r w:rsidRPr="00DF220D">
          <w:rPr>
            <w:rStyle w:val="Kpr"/>
            <w:rFonts w:ascii="Times New Roman" w:hAnsi="Times New Roman" w:cs="Times New Roman"/>
            <w:color w:val="auto"/>
            <w:sz w:val="20"/>
            <w:szCs w:val="20"/>
            <w:u w:val="none"/>
            <w:lang w:val="tr-TR"/>
          </w:rPr>
          <w:t>https://www.kadikoylife.com/kadikoyde-tarihi-kiliseye-cirkin-saldiri/</w:t>
        </w:r>
      </w:hyperlink>
      <w:r w:rsidRPr="00DF220D">
        <w:rPr>
          <w:rFonts w:ascii="Times New Roman" w:hAnsi="Times New Roman" w:cs="Times New Roman"/>
          <w:sz w:val="20"/>
          <w:szCs w:val="20"/>
          <w:lang w:val="tr-TR"/>
        </w:rPr>
        <w:t>&gt;.</w:t>
      </w:r>
    </w:p>
  </w:footnote>
  <w:footnote w:id="47">
    <w:p w14:paraId="07624AD1" w14:textId="76D8DB96" w:rsidR="00A11D86" w:rsidRPr="00DF220D" w:rsidRDefault="00A11D86" w:rsidP="00EF679E">
      <w:pPr>
        <w:pStyle w:val="Balk1"/>
        <w:shd w:val="clear" w:color="auto" w:fill="FFFFFF"/>
        <w:spacing w:before="0" w:beforeAutospacing="0" w:after="15" w:afterAutospacing="0"/>
        <w:rPr>
          <w:rFonts w:ascii="Times New Roman" w:hAnsi="Times New Roman" w:cs="Times New Roman"/>
          <w:b w:val="0"/>
          <w:sz w:val="20"/>
          <w:szCs w:val="20"/>
        </w:rPr>
      </w:pPr>
      <w:r w:rsidRPr="00DF220D">
        <w:rPr>
          <w:rStyle w:val="DipnotBavurusu"/>
          <w:rFonts w:ascii="Times New Roman" w:hAnsi="Times New Roman" w:cs="Times New Roman"/>
          <w:sz w:val="20"/>
          <w:szCs w:val="20"/>
        </w:rPr>
        <w:footnoteRef/>
      </w:r>
      <w:r w:rsidRPr="00DF220D">
        <w:rPr>
          <w:rFonts w:ascii="Times New Roman" w:hAnsi="Times New Roman" w:cs="Times New Roman"/>
          <w:sz w:val="20"/>
          <w:szCs w:val="20"/>
        </w:rPr>
        <w:t xml:space="preserve"> Protestan Kiliseler Derneği 2015 Hak İhlalleri İzleme Raporu</w:t>
      </w:r>
      <w:r w:rsidRPr="00DF220D">
        <w:rPr>
          <w:rFonts w:ascii="Times New Roman" w:hAnsi="Times New Roman" w:cs="Times New Roman"/>
          <w:b w:val="0"/>
          <w:sz w:val="20"/>
          <w:szCs w:val="20"/>
        </w:rPr>
        <w:t>, 30 Ocak 2016, &lt;</w:t>
      </w:r>
      <w:hyperlink r:id="rId26" w:history="1">
        <w:r w:rsidRPr="00DF220D">
          <w:rPr>
            <w:rStyle w:val="Kpr"/>
            <w:rFonts w:ascii="Times New Roman" w:hAnsi="Times New Roman" w:cs="Times New Roman"/>
            <w:b w:val="0"/>
            <w:sz w:val="20"/>
            <w:szCs w:val="20"/>
            <w:u w:val="none"/>
          </w:rPr>
          <w:t>http://www.protestankiliseler.org/?p=822</w:t>
        </w:r>
      </w:hyperlink>
      <w:r w:rsidRPr="00DF220D">
        <w:rPr>
          <w:rFonts w:ascii="Times New Roman" w:hAnsi="Times New Roman" w:cs="Times New Roman"/>
          <w:b w:val="0"/>
          <w:bCs w:val="0"/>
          <w:sz w:val="20"/>
          <w:szCs w:val="20"/>
        </w:rPr>
        <w:t>&gt;</w:t>
      </w:r>
      <w:r w:rsidRPr="00DF220D">
        <w:rPr>
          <w:rFonts w:ascii="Times New Roman" w:hAnsi="Times New Roman" w:cs="Times New Roman"/>
          <w:b w:val="0"/>
          <w:sz w:val="20"/>
          <w:szCs w:val="20"/>
        </w:rPr>
        <w:t xml:space="preserve">;   </w:t>
      </w:r>
      <w:r w:rsidRPr="00DF220D">
        <w:rPr>
          <w:rFonts w:ascii="Times New Roman" w:hAnsi="Times New Roman" w:cs="Times New Roman"/>
          <w:sz w:val="20"/>
          <w:szCs w:val="20"/>
        </w:rPr>
        <w:t>Protestan Kiliseler Derneği 2016 Hak İhlalleri İzleme Raporu</w:t>
      </w:r>
      <w:r w:rsidRPr="00DF220D">
        <w:rPr>
          <w:rFonts w:ascii="Times New Roman" w:hAnsi="Times New Roman" w:cs="Times New Roman"/>
          <w:b w:val="0"/>
          <w:sz w:val="20"/>
          <w:szCs w:val="20"/>
        </w:rPr>
        <w:t>, 30 Ocak 2017, &lt;</w:t>
      </w:r>
      <w:hyperlink r:id="rId27" w:history="1">
        <w:r w:rsidRPr="00DF220D">
          <w:rPr>
            <w:rStyle w:val="Kpr"/>
            <w:rFonts w:ascii="Times New Roman" w:hAnsi="Times New Roman" w:cs="Times New Roman"/>
            <w:b w:val="0"/>
            <w:sz w:val="20"/>
            <w:szCs w:val="20"/>
            <w:u w:val="none"/>
          </w:rPr>
          <w:t>http://www.protestankiliseler.org/?p=855</w:t>
        </w:r>
      </w:hyperlink>
      <w:r w:rsidRPr="00DF220D">
        <w:rPr>
          <w:rFonts w:ascii="Times New Roman" w:hAnsi="Times New Roman" w:cs="Times New Roman"/>
          <w:b w:val="0"/>
          <w:bCs w:val="0"/>
          <w:sz w:val="20"/>
          <w:szCs w:val="20"/>
        </w:rPr>
        <w:t>&gt;</w:t>
      </w:r>
      <w:r w:rsidRPr="00DF220D">
        <w:rPr>
          <w:rFonts w:ascii="Times New Roman" w:hAnsi="Times New Roman" w:cs="Times New Roman"/>
          <w:b w:val="0"/>
          <w:sz w:val="20"/>
          <w:szCs w:val="20"/>
        </w:rPr>
        <w:t xml:space="preserve">; </w:t>
      </w:r>
    </w:p>
    <w:p w14:paraId="61D0A963" w14:textId="60DCED8B" w:rsidR="00A11D86" w:rsidRPr="00DF220D" w:rsidRDefault="00A11D86" w:rsidP="00EF679E">
      <w:pPr>
        <w:pStyle w:val="Balk1"/>
        <w:shd w:val="clear" w:color="auto" w:fill="FFFFFF"/>
        <w:spacing w:before="0" w:beforeAutospacing="0" w:after="15" w:afterAutospacing="0"/>
        <w:rPr>
          <w:rFonts w:ascii="Times New Roman" w:hAnsi="Times New Roman" w:cs="Times New Roman"/>
          <w:b w:val="0"/>
          <w:sz w:val="20"/>
          <w:szCs w:val="20"/>
        </w:rPr>
      </w:pPr>
      <w:r w:rsidRPr="00DF220D">
        <w:rPr>
          <w:rFonts w:ascii="Times New Roman" w:hAnsi="Times New Roman" w:cs="Times New Roman"/>
          <w:sz w:val="20"/>
          <w:szCs w:val="20"/>
        </w:rPr>
        <w:t>Protestan Kiliseler Derneği 2017 Hak İhlalleri İzleme Raporu</w:t>
      </w:r>
      <w:r w:rsidRPr="00DF220D">
        <w:rPr>
          <w:rFonts w:ascii="Times New Roman" w:hAnsi="Times New Roman" w:cs="Times New Roman"/>
          <w:b w:val="0"/>
          <w:sz w:val="20"/>
          <w:szCs w:val="20"/>
        </w:rPr>
        <w:t xml:space="preserve">, 30 Ocak 2018, </w:t>
      </w:r>
    </w:p>
    <w:p w14:paraId="433F595E" w14:textId="786CF22A" w:rsidR="00A11D86" w:rsidRPr="00DF220D" w:rsidRDefault="00A11D86" w:rsidP="00EF679E">
      <w:pPr>
        <w:pStyle w:val="DipnotMetni"/>
        <w:rPr>
          <w:rFonts w:ascii="Times New Roman" w:hAnsi="Times New Roman" w:cs="Times New Roman"/>
          <w:sz w:val="20"/>
          <w:szCs w:val="20"/>
          <w:lang w:val="tr-TR"/>
        </w:rPr>
      </w:pPr>
      <w:r w:rsidRPr="00DF220D">
        <w:rPr>
          <w:rFonts w:ascii="Times New Roman" w:hAnsi="Times New Roman" w:cs="Times New Roman"/>
          <w:sz w:val="20"/>
          <w:szCs w:val="20"/>
          <w:lang w:val="tr-TR"/>
        </w:rPr>
        <w:t>&lt;</w:t>
      </w:r>
      <w:hyperlink r:id="rId28" w:history="1">
        <w:r w:rsidRPr="00DF220D">
          <w:rPr>
            <w:rStyle w:val="Kpr"/>
            <w:rFonts w:ascii="Times New Roman" w:hAnsi="Times New Roman" w:cs="Times New Roman"/>
            <w:color w:val="auto"/>
            <w:sz w:val="20"/>
            <w:szCs w:val="20"/>
            <w:u w:val="none"/>
            <w:lang w:val="tr-TR"/>
          </w:rPr>
          <w:t>https://www.protestankiliseler.org/?p=860</w:t>
        </w:r>
      </w:hyperlink>
      <w:r w:rsidRPr="00DF220D">
        <w:rPr>
          <w:rFonts w:ascii="Times New Roman" w:hAnsi="Times New Roman" w:cs="Times New Roman"/>
          <w:sz w:val="20"/>
          <w:szCs w:val="20"/>
          <w:lang w:val="tr-TR"/>
        </w:rPr>
        <w:t>&gt;</w:t>
      </w:r>
    </w:p>
  </w:footnote>
  <w:footnote w:id="48">
    <w:p w14:paraId="535A0709" w14:textId="06932C06"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Aynı eserler.</w:t>
      </w:r>
      <w:r w:rsidRPr="00DF220D">
        <w:rPr>
          <w:rFonts w:ascii="Times New Roman" w:hAnsi="Times New Roman" w:cs="Times New Roman"/>
          <w:sz w:val="20"/>
          <w:szCs w:val="20"/>
          <w:lang w:val="tr-TR"/>
        </w:rPr>
        <w:t xml:space="preserve"> </w:t>
      </w:r>
    </w:p>
  </w:footnote>
  <w:footnote w:id="49">
    <w:p w14:paraId="2E47561F" w14:textId="6E20D049"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w:t>
      </w:r>
      <w:r w:rsidRPr="00DF220D">
        <w:rPr>
          <w:rFonts w:ascii="Times New Roman" w:hAnsi="Times New Roman" w:cs="Times New Roman"/>
          <w:b/>
          <w:sz w:val="20"/>
          <w:szCs w:val="20"/>
          <w:lang w:val="tr-TR"/>
        </w:rPr>
        <w:t>Protestan Kiliseler Derneği 2017 Hak İhlalleri İzleme Raporu</w:t>
      </w:r>
      <w:r w:rsidRPr="00DF220D">
        <w:rPr>
          <w:rFonts w:ascii="Times New Roman" w:hAnsi="Times New Roman" w:cs="Times New Roman"/>
          <w:sz w:val="20"/>
          <w:szCs w:val="20"/>
          <w:lang w:val="tr-TR"/>
        </w:rPr>
        <w:t xml:space="preserve">. </w:t>
      </w:r>
    </w:p>
  </w:footnote>
  <w:footnote w:id="50">
    <w:p w14:paraId="562222AA" w14:textId="39E10743" w:rsidR="00A11D86" w:rsidRPr="002D70C0" w:rsidRDefault="00A11D86">
      <w:pPr>
        <w:pStyle w:val="DipnotMetni"/>
        <w:rPr>
          <w:rFonts w:ascii="Times New Roman" w:hAnsi="Times New Roman" w:cs="Times New Roman"/>
          <w:sz w:val="20"/>
          <w:szCs w:val="20"/>
          <w:lang w:val="tr-TR"/>
        </w:rPr>
      </w:pPr>
      <w:r w:rsidRPr="002D70C0">
        <w:rPr>
          <w:rStyle w:val="DipnotBavurusu"/>
          <w:rFonts w:ascii="Times New Roman" w:hAnsi="Times New Roman" w:cs="Times New Roman"/>
          <w:sz w:val="20"/>
          <w:szCs w:val="20"/>
        </w:rPr>
        <w:footnoteRef/>
      </w:r>
      <w:r w:rsidRPr="002D70C0">
        <w:rPr>
          <w:rFonts w:ascii="Times New Roman" w:hAnsi="Times New Roman" w:cs="Times New Roman"/>
          <w:sz w:val="20"/>
          <w:szCs w:val="20"/>
        </w:rPr>
        <w:t xml:space="preserve"> </w:t>
      </w:r>
      <w:r w:rsidRPr="002D70C0">
        <w:rPr>
          <w:rFonts w:ascii="Times New Roman" w:hAnsi="Times New Roman" w:cs="Times New Roman"/>
          <w:sz w:val="20"/>
          <w:szCs w:val="20"/>
          <w:lang w:val="tr-TR"/>
        </w:rPr>
        <w:t>“</w:t>
      </w:r>
      <w:proofErr w:type="spellStart"/>
      <w:r w:rsidRPr="002D70C0">
        <w:rPr>
          <w:rFonts w:ascii="Times New Roman" w:hAnsi="Times New Roman" w:cs="Times New Roman"/>
          <w:sz w:val="20"/>
          <w:szCs w:val="20"/>
          <w:lang w:val="tr-TR"/>
        </w:rPr>
        <w:t>Narlıkapı</w:t>
      </w:r>
      <w:proofErr w:type="spellEnd"/>
      <w:r w:rsidRPr="002D70C0">
        <w:rPr>
          <w:rFonts w:ascii="Times New Roman" w:hAnsi="Times New Roman" w:cs="Times New Roman"/>
          <w:sz w:val="20"/>
          <w:szCs w:val="20"/>
          <w:lang w:val="tr-TR"/>
        </w:rPr>
        <w:t xml:space="preserve"> Kilisesi’ne taşlı saldırı,” </w:t>
      </w:r>
      <w:proofErr w:type="spellStart"/>
      <w:r w:rsidRPr="002D70C0">
        <w:rPr>
          <w:rFonts w:ascii="Times New Roman" w:hAnsi="Times New Roman" w:cs="Times New Roman"/>
          <w:b/>
          <w:sz w:val="20"/>
          <w:szCs w:val="20"/>
          <w:lang w:val="tr-TR"/>
        </w:rPr>
        <w:t>Agos</w:t>
      </w:r>
      <w:proofErr w:type="spellEnd"/>
      <w:r w:rsidRPr="002D70C0">
        <w:rPr>
          <w:rFonts w:ascii="Times New Roman" w:hAnsi="Times New Roman" w:cs="Times New Roman"/>
          <w:sz w:val="20"/>
          <w:szCs w:val="20"/>
          <w:lang w:val="tr-TR"/>
        </w:rPr>
        <w:t>, 19.09.2017, &lt;http://www.agos.com.tr/tr/yazi/19350/narlikapi-kilisesine-tasli-saldiri&gt;</w:t>
      </w:r>
    </w:p>
  </w:footnote>
  <w:footnote w:id="51">
    <w:p w14:paraId="2702CFA5" w14:textId="088E6830" w:rsidR="00A11D86" w:rsidRPr="00DF220D" w:rsidRDefault="00A11D86" w:rsidP="00DF220D">
      <w:pPr>
        <w:pStyle w:val="DipnotMetni"/>
        <w:rPr>
          <w:rFonts w:ascii="Times New Roman" w:hAnsi="Times New Roman" w:cs="Times New Roman"/>
          <w:sz w:val="20"/>
          <w:szCs w:val="20"/>
          <w:lang w:val="tr-TR"/>
        </w:rPr>
      </w:pPr>
      <w:r w:rsidRPr="002D70C0">
        <w:rPr>
          <w:rStyle w:val="DipnotBavurusu"/>
          <w:rFonts w:ascii="Times New Roman" w:hAnsi="Times New Roman" w:cs="Times New Roman"/>
          <w:sz w:val="20"/>
          <w:szCs w:val="20"/>
          <w:lang w:val="tr-TR"/>
        </w:rPr>
        <w:footnoteRef/>
      </w:r>
      <w:r w:rsidRPr="002D70C0">
        <w:rPr>
          <w:rFonts w:ascii="Times New Roman" w:hAnsi="Times New Roman" w:cs="Times New Roman"/>
          <w:sz w:val="20"/>
          <w:szCs w:val="20"/>
          <w:lang w:val="tr-TR"/>
        </w:rPr>
        <w:t xml:space="preserve"> “Ermeni Kilisesi’ne Büyük Ayıp”, </w:t>
      </w:r>
      <w:r w:rsidRPr="002D70C0">
        <w:rPr>
          <w:rFonts w:ascii="Times New Roman" w:hAnsi="Times New Roman" w:cs="Times New Roman"/>
          <w:b/>
          <w:sz w:val="20"/>
          <w:szCs w:val="20"/>
          <w:lang w:val="tr-TR"/>
        </w:rPr>
        <w:t>Hristiyan Haber</w:t>
      </w:r>
      <w:r w:rsidRPr="002D70C0">
        <w:rPr>
          <w:rFonts w:ascii="Times New Roman" w:hAnsi="Times New Roman" w:cs="Times New Roman"/>
          <w:sz w:val="20"/>
          <w:szCs w:val="20"/>
          <w:lang w:val="tr-TR"/>
        </w:rPr>
        <w:t>, 01 Mayıs 2018, &lt;</w:t>
      </w:r>
      <w:hyperlink r:id="rId29" w:history="1">
        <w:r w:rsidRPr="002D70C0">
          <w:rPr>
            <w:rStyle w:val="Kpr"/>
            <w:rFonts w:ascii="Times New Roman" w:hAnsi="Times New Roman" w:cs="Times New Roman"/>
            <w:color w:val="auto"/>
            <w:sz w:val="20"/>
            <w:szCs w:val="20"/>
            <w:u w:val="none"/>
            <w:lang w:val="tr-TR"/>
          </w:rPr>
          <w:t>http://xn--kurtulusesi-xgc.com/ermeni-kilisesine-</w:t>
        </w:r>
        <w:proofErr w:type="spellStart"/>
        <w:r w:rsidRPr="002D70C0">
          <w:rPr>
            <w:rStyle w:val="Kpr"/>
            <w:rFonts w:ascii="Times New Roman" w:hAnsi="Times New Roman" w:cs="Times New Roman"/>
            <w:color w:val="auto"/>
            <w:sz w:val="20"/>
            <w:szCs w:val="20"/>
            <w:u w:val="none"/>
            <w:lang w:val="tr-TR"/>
          </w:rPr>
          <w:t>buyuk</w:t>
        </w:r>
        <w:proofErr w:type="spellEnd"/>
        <w:r w:rsidRPr="002D70C0">
          <w:rPr>
            <w:rStyle w:val="Kpr"/>
            <w:rFonts w:ascii="Times New Roman" w:hAnsi="Times New Roman" w:cs="Times New Roman"/>
            <w:color w:val="auto"/>
            <w:sz w:val="20"/>
            <w:szCs w:val="20"/>
            <w:u w:val="none"/>
            <w:lang w:val="tr-TR"/>
          </w:rPr>
          <w:t>-</w:t>
        </w:r>
        <w:proofErr w:type="spellStart"/>
        <w:r w:rsidRPr="002D70C0">
          <w:rPr>
            <w:rStyle w:val="Kpr"/>
            <w:rFonts w:ascii="Times New Roman" w:hAnsi="Times New Roman" w:cs="Times New Roman"/>
            <w:color w:val="auto"/>
            <w:sz w:val="20"/>
            <w:szCs w:val="20"/>
            <w:u w:val="none"/>
            <w:lang w:val="tr-TR"/>
          </w:rPr>
          <w:t>ayip</w:t>
        </w:r>
        <w:proofErr w:type="spellEnd"/>
        <w:r w:rsidRPr="002D70C0">
          <w:rPr>
            <w:rStyle w:val="Kpr"/>
            <w:rFonts w:ascii="Times New Roman" w:hAnsi="Times New Roman" w:cs="Times New Roman"/>
            <w:color w:val="auto"/>
            <w:sz w:val="20"/>
            <w:szCs w:val="20"/>
            <w:u w:val="none"/>
            <w:lang w:val="tr-TR"/>
          </w:rPr>
          <w:t>/1047</w:t>
        </w:r>
      </w:hyperlink>
      <w:r w:rsidRPr="00DF220D">
        <w:rPr>
          <w:rStyle w:val="Kpr"/>
          <w:rFonts w:ascii="Times New Roman" w:hAnsi="Times New Roman" w:cs="Times New Roman"/>
          <w:color w:val="auto"/>
          <w:sz w:val="20"/>
          <w:szCs w:val="20"/>
          <w:u w:val="none"/>
          <w:lang w:val="tr-TR"/>
        </w:rPr>
        <w:t>&gt;</w:t>
      </w:r>
      <w:r w:rsidRPr="00DF220D">
        <w:rPr>
          <w:rFonts w:ascii="Times New Roman" w:hAnsi="Times New Roman" w:cs="Times New Roman"/>
          <w:sz w:val="20"/>
          <w:szCs w:val="20"/>
          <w:lang w:val="tr-TR"/>
        </w:rPr>
        <w:t>.</w:t>
      </w:r>
    </w:p>
  </w:footnote>
  <w:footnote w:id="52">
    <w:p w14:paraId="3D1AABD8" w14:textId="308A084D" w:rsidR="00A11D86" w:rsidRPr="00DF220D" w:rsidRDefault="00A11D86" w:rsidP="00DF220D">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lang w:val="tr-TR"/>
        </w:rPr>
        <w:footnoteRef/>
      </w:r>
      <w:r w:rsidRPr="00DF220D">
        <w:rPr>
          <w:rFonts w:ascii="Times New Roman" w:hAnsi="Times New Roman" w:cs="Times New Roman"/>
          <w:sz w:val="20"/>
          <w:szCs w:val="20"/>
          <w:lang w:val="tr-TR"/>
        </w:rPr>
        <w:t xml:space="preserve"> &lt;</w:t>
      </w:r>
      <w:hyperlink r:id="rId30" w:history="1">
        <w:r w:rsidRPr="00DF220D">
          <w:rPr>
            <w:rStyle w:val="Kpr"/>
            <w:rFonts w:ascii="Times New Roman" w:hAnsi="Times New Roman" w:cs="Times New Roman"/>
            <w:color w:val="auto"/>
            <w:sz w:val="20"/>
            <w:szCs w:val="20"/>
            <w:u w:val="none"/>
            <w:lang w:val="tr-TR"/>
          </w:rPr>
          <w:t>https://hrantdink.org/tr/asulis/faaliyetler/projeler/medyada-nefret-soylemi/1355-medyada-nefret-soylemi-ocak-nisan-2018-raporu-yayimlandi</w:t>
        </w:r>
      </w:hyperlink>
      <w:r w:rsidRPr="00DF220D">
        <w:rPr>
          <w:rFonts w:ascii="Times New Roman" w:hAnsi="Times New Roman" w:cs="Times New Roman"/>
          <w:sz w:val="20"/>
          <w:szCs w:val="20"/>
          <w:lang w:val="tr-TR"/>
        </w:rPr>
        <w:t>&gt;.</w:t>
      </w:r>
    </w:p>
  </w:footnote>
  <w:footnote w:id="53">
    <w:p w14:paraId="05406F63" w14:textId="5FE7536C" w:rsidR="00A11D86" w:rsidRPr="002D70C0" w:rsidRDefault="00A11D86" w:rsidP="00DF220D">
      <w:pPr>
        <w:pStyle w:val="Balk1"/>
        <w:shd w:val="clear" w:color="auto" w:fill="FFFFFF"/>
        <w:spacing w:before="0" w:beforeAutospacing="0" w:after="0" w:afterAutospacing="0"/>
        <w:jc w:val="both"/>
        <w:textAlignment w:val="baseline"/>
        <w:rPr>
          <w:rFonts w:ascii="Times New Roman" w:eastAsia="Times New Roman" w:hAnsi="Times New Roman" w:cs="Times New Roman"/>
          <w:b w:val="0"/>
          <w:bCs w:val="0"/>
          <w:sz w:val="20"/>
          <w:szCs w:val="20"/>
        </w:rPr>
      </w:pPr>
      <w:r w:rsidRPr="00DF220D">
        <w:rPr>
          <w:rStyle w:val="DipnotBavurusu"/>
          <w:rFonts w:ascii="Times New Roman" w:hAnsi="Times New Roman" w:cs="Times New Roman"/>
          <w:b w:val="0"/>
          <w:sz w:val="20"/>
          <w:szCs w:val="20"/>
        </w:rPr>
        <w:footnoteRef/>
      </w:r>
      <w:r w:rsidRPr="00DF220D">
        <w:rPr>
          <w:rFonts w:ascii="Times New Roman" w:hAnsi="Times New Roman" w:cs="Times New Roman"/>
          <w:b w:val="0"/>
          <w:sz w:val="20"/>
          <w:szCs w:val="20"/>
        </w:rPr>
        <w:t xml:space="preserve"> </w:t>
      </w:r>
      <w:r w:rsidRPr="00DF220D">
        <w:rPr>
          <w:rFonts w:ascii="Times New Roman" w:eastAsia="Times New Roman" w:hAnsi="Times New Roman" w:cs="Times New Roman"/>
          <w:b w:val="0"/>
          <w:sz w:val="20"/>
          <w:szCs w:val="20"/>
        </w:rPr>
        <w:t xml:space="preserve">13 Ağustos 2018’de kurumun başkanı Süleyman Arslan’ın verdiği bilgiye göre </w:t>
      </w:r>
      <w:r w:rsidRPr="00DF220D">
        <w:rPr>
          <w:rFonts w:ascii="Times New Roman" w:eastAsia="Times New Roman" w:hAnsi="Times New Roman" w:cs="Times New Roman"/>
          <w:b w:val="0"/>
          <w:sz w:val="20"/>
          <w:szCs w:val="20"/>
          <w:shd w:val="clear" w:color="auto" w:fill="FFFFFF"/>
        </w:rPr>
        <w:t xml:space="preserve">2018 yılının ilk altı ayında Ayrımcılık Yasağıyla ilgili 280, İnsan Haklarının Korunması ve Geliştirilmesi alanında 43, İşkenceye Karşı Ulusal Önleme Mekanizması alanında 251 ve diğer alanlarda 39 olmak üzere toplam 613 başvuru yapılmıştır. Kamuoyunda </w:t>
      </w:r>
      <w:proofErr w:type="spellStart"/>
      <w:r w:rsidRPr="00DF220D">
        <w:rPr>
          <w:rFonts w:ascii="Times New Roman" w:eastAsia="Times New Roman" w:hAnsi="Times New Roman" w:cs="Times New Roman"/>
          <w:b w:val="0"/>
          <w:sz w:val="20"/>
          <w:szCs w:val="20"/>
          <w:shd w:val="clear" w:color="auto" w:fill="FFFFFF"/>
        </w:rPr>
        <w:t>TİHK’in</w:t>
      </w:r>
      <w:proofErr w:type="spellEnd"/>
      <w:r w:rsidRPr="00DF220D">
        <w:rPr>
          <w:rFonts w:ascii="Times New Roman" w:eastAsia="Times New Roman" w:hAnsi="Times New Roman" w:cs="Times New Roman"/>
          <w:b w:val="0"/>
          <w:sz w:val="20"/>
          <w:szCs w:val="20"/>
          <w:shd w:val="clear" w:color="auto" w:fill="FFFFFF"/>
        </w:rPr>
        <w:t xml:space="preserve"> bilinen uygulaması </w:t>
      </w:r>
      <w:r w:rsidRPr="00DF220D">
        <w:rPr>
          <w:rFonts w:ascii="Times New Roman" w:eastAsia="Times New Roman" w:hAnsi="Times New Roman" w:cs="Times New Roman"/>
          <w:b w:val="0"/>
          <w:bCs w:val="0"/>
          <w:sz w:val="20"/>
          <w:szCs w:val="20"/>
        </w:rPr>
        <w:t>bekâr olduğu gerekçesiyle bir kadına evini kiralamayan ev sahibine 2 bin, emlakçıya 1000 lira idari para cezası vermesidir. Zeynep Bilgehan, “</w:t>
      </w:r>
      <w:r w:rsidRPr="00DF220D">
        <w:rPr>
          <w:rFonts w:ascii="Times New Roman" w:eastAsia="Times New Roman" w:hAnsi="Times New Roman" w:cs="Times New Roman"/>
          <w:b w:val="0"/>
          <w:bCs w:val="0"/>
          <w:color w:val="000000"/>
          <w:sz w:val="20"/>
          <w:szCs w:val="20"/>
        </w:rPr>
        <w:t xml:space="preserve">Altı ayda 613 ayrımcılık başvurusu,” </w:t>
      </w:r>
      <w:r w:rsidRPr="00DF220D">
        <w:rPr>
          <w:rFonts w:ascii="Times New Roman" w:eastAsia="Times New Roman" w:hAnsi="Times New Roman" w:cs="Times New Roman"/>
          <w:bCs w:val="0"/>
          <w:color w:val="000000"/>
          <w:sz w:val="20"/>
          <w:szCs w:val="20"/>
        </w:rPr>
        <w:t>Hürriyet</w:t>
      </w:r>
      <w:r>
        <w:rPr>
          <w:rFonts w:ascii="Times New Roman" w:eastAsia="Times New Roman" w:hAnsi="Times New Roman" w:cs="Times New Roman"/>
          <w:b w:val="0"/>
          <w:bCs w:val="0"/>
          <w:color w:val="000000"/>
          <w:sz w:val="20"/>
          <w:szCs w:val="20"/>
        </w:rPr>
        <w:t>, 13.08.2018, &lt;</w:t>
      </w:r>
      <w:hyperlink r:id="rId31" w:history="1">
        <w:r w:rsidRPr="002D70C0">
          <w:rPr>
            <w:rStyle w:val="Kpr"/>
            <w:rFonts w:ascii="Times New Roman" w:eastAsia="Times New Roman" w:hAnsi="Times New Roman" w:cs="Times New Roman"/>
            <w:b w:val="0"/>
            <w:color w:val="auto"/>
            <w:sz w:val="20"/>
            <w:szCs w:val="20"/>
            <w:u w:val="none"/>
          </w:rPr>
          <w:t>http://www.hurriyet.com.tr/gundem/alti-ayda-613-ayrimcilik-basvurusu-40927642</w:t>
        </w:r>
      </w:hyperlink>
      <w:r>
        <w:rPr>
          <w:rFonts w:ascii="Times New Roman" w:eastAsia="Times New Roman" w:hAnsi="Times New Roman" w:cs="Times New Roman"/>
          <w:b w:val="0"/>
          <w:sz w:val="20"/>
          <w:szCs w:val="20"/>
        </w:rPr>
        <w:t>&gt;</w:t>
      </w:r>
      <w:r w:rsidRPr="002D70C0">
        <w:rPr>
          <w:rFonts w:ascii="Times New Roman" w:eastAsia="Times New Roman" w:hAnsi="Times New Roman" w:cs="Times New Roman"/>
          <w:b w:val="0"/>
          <w:bCs w:val="0"/>
          <w:sz w:val="20"/>
          <w:szCs w:val="20"/>
        </w:rPr>
        <w:t xml:space="preserve">. </w:t>
      </w:r>
    </w:p>
  </w:footnote>
  <w:footnote w:id="54">
    <w:p w14:paraId="1053FA49" w14:textId="216CF38C" w:rsidR="00A11D86" w:rsidRPr="00DF220D" w:rsidRDefault="00A11D86">
      <w:pPr>
        <w:pStyle w:val="DipnotMetni"/>
        <w:rPr>
          <w:rFonts w:ascii="Times New Roman" w:hAnsi="Times New Roman" w:cs="Times New Roman"/>
          <w:sz w:val="20"/>
          <w:szCs w:val="20"/>
          <w:lang w:val="tr-TR"/>
        </w:rPr>
      </w:pPr>
      <w:r w:rsidRPr="00DF220D">
        <w:rPr>
          <w:rStyle w:val="DipnotBavurusu"/>
          <w:rFonts w:ascii="Times New Roman" w:hAnsi="Times New Roman" w:cs="Times New Roman"/>
          <w:sz w:val="20"/>
          <w:szCs w:val="20"/>
        </w:rPr>
        <w:footnoteRef/>
      </w:r>
      <w:r w:rsidRPr="00DF220D">
        <w:rPr>
          <w:rFonts w:ascii="Times New Roman" w:hAnsi="Times New Roman" w:cs="Times New Roman"/>
          <w:sz w:val="20"/>
          <w:szCs w:val="20"/>
        </w:rPr>
        <w:t xml:space="preserve"> </w:t>
      </w:r>
      <w:r w:rsidRPr="00DF220D">
        <w:rPr>
          <w:rFonts w:ascii="Times New Roman" w:hAnsi="Times New Roman" w:cs="Times New Roman"/>
          <w:sz w:val="20"/>
          <w:szCs w:val="20"/>
          <w:lang w:val="tr-TR"/>
        </w:rPr>
        <w:t xml:space="preserve">28 Ağustos 2018 </w:t>
      </w:r>
      <w:r>
        <w:rPr>
          <w:rFonts w:ascii="Times New Roman" w:hAnsi="Times New Roman" w:cs="Times New Roman"/>
          <w:sz w:val="20"/>
          <w:szCs w:val="20"/>
          <w:lang w:val="tr-TR"/>
        </w:rPr>
        <w:t xml:space="preserve">tarihinde kurumun web sitesi </w:t>
      </w:r>
      <w:r w:rsidRPr="00DF220D">
        <w:rPr>
          <w:rFonts w:ascii="Times New Roman" w:hAnsi="Times New Roman" w:cs="Times New Roman"/>
          <w:sz w:val="20"/>
          <w:szCs w:val="20"/>
          <w:lang w:val="tr-TR"/>
        </w:rPr>
        <w:t>kullanım dışıdır.</w:t>
      </w:r>
    </w:p>
  </w:footnote>
  <w:footnote w:id="55">
    <w:p w14:paraId="31894A05" w14:textId="0AC04822" w:rsidR="00A11D86" w:rsidRPr="00DF220D" w:rsidRDefault="00A11D86">
      <w:pPr>
        <w:pStyle w:val="DipnotMetni"/>
        <w:rPr>
          <w:rFonts w:ascii="Times New Roman" w:hAnsi="Times New Roman" w:cs="Times New Roman"/>
          <w:sz w:val="20"/>
          <w:szCs w:val="20"/>
          <w:lang w:val="tr-TR"/>
        </w:rPr>
      </w:pPr>
    </w:p>
  </w:footnote>
  <w:footnote w:id="56">
    <w:p w14:paraId="74A7A26D" w14:textId="2FA95044" w:rsidR="00A11D86" w:rsidRPr="007F2C1D" w:rsidRDefault="00A11D86" w:rsidP="007F2C1D">
      <w:pPr>
        <w:jc w:val="both"/>
        <w:rPr>
          <w:rFonts w:ascii="Times New Roman" w:eastAsia="Times New Roman" w:hAnsi="Times New Roman" w:cs="Times New Roman"/>
          <w:sz w:val="20"/>
          <w:szCs w:val="20"/>
          <w:lang w:val="tr-TR"/>
        </w:rPr>
      </w:pPr>
      <w:r w:rsidRPr="007F2C1D">
        <w:rPr>
          <w:rStyle w:val="DipnotBavurusu"/>
          <w:rFonts w:ascii="Times New Roman" w:hAnsi="Times New Roman" w:cs="Times New Roman"/>
          <w:sz w:val="20"/>
          <w:szCs w:val="20"/>
        </w:rPr>
        <w:footnoteRef/>
      </w:r>
      <w:r w:rsidRPr="007F2C1D">
        <w:rPr>
          <w:rFonts w:ascii="Times New Roman" w:hAnsi="Times New Roman" w:cs="Times New Roman"/>
          <w:sz w:val="20"/>
          <w:szCs w:val="20"/>
        </w:rPr>
        <w:t xml:space="preserve"> </w:t>
      </w:r>
      <w:r w:rsidRPr="007F2C1D">
        <w:rPr>
          <w:rFonts w:ascii="Times New Roman" w:eastAsia="Times New Roman" w:hAnsi="Times New Roman" w:cs="Times New Roman"/>
          <w:sz w:val="20"/>
          <w:szCs w:val="20"/>
          <w:lang w:val="tr-TR"/>
        </w:rPr>
        <w:t xml:space="preserve">Temmuz 2018’de idari ve mali özerkliğe sahip, özel bütçeli ve kamu tüzel kişiliğini haiz, Cumhurbaşkanının görevlendireceği bakan ile ilişkili </w:t>
      </w:r>
      <w:r>
        <w:rPr>
          <w:rFonts w:ascii="Times New Roman" w:eastAsia="Times New Roman" w:hAnsi="Times New Roman" w:cs="Times New Roman"/>
          <w:sz w:val="20"/>
          <w:szCs w:val="20"/>
          <w:lang w:val="tr-TR"/>
        </w:rPr>
        <w:t xml:space="preserve">bir kurum olarak </w:t>
      </w:r>
      <w:r w:rsidRPr="007F2C1D">
        <w:rPr>
          <w:rFonts w:ascii="Times New Roman" w:eastAsia="Times New Roman" w:hAnsi="Times New Roman" w:cs="Times New Roman"/>
          <w:sz w:val="20"/>
          <w:szCs w:val="20"/>
          <w:lang w:val="tr-TR"/>
        </w:rPr>
        <w:t>Türkiye İnsan Hakları ve Eşitlik Kurumu kurulmuştur. Cumhurbaşkanı bu teşkilatın yönetimi ile ilgili yetkilerini gerekli gördüğü hallerde bakan vasıtasıyla kullanabilir. Kurul; biri Başkan, biri İkinci Başkan olmak üzere Cumhurbaşkanı tarafından atanan on bir üyeden oluşur.</w:t>
      </w:r>
      <w:r>
        <w:rPr>
          <w:rFonts w:ascii="Times New Roman" w:eastAsia="Times New Roman" w:hAnsi="Times New Roman" w:cs="Times New Roman"/>
          <w:sz w:val="20"/>
          <w:szCs w:val="20"/>
          <w:lang w:val="tr-TR"/>
        </w:rPr>
        <w:t xml:space="preserve"> Yani tamamen Cumhurbaşkanına bağlıdır. </w:t>
      </w:r>
    </w:p>
    <w:p w14:paraId="3D96C023" w14:textId="05C3A3E2" w:rsidR="00A11D86" w:rsidRPr="007F2C1D" w:rsidRDefault="00A11D86">
      <w:pPr>
        <w:pStyle w:val="DipnotMetni"/>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1FA"/>
    <w:multiLevelType w:val="hybridMultilevel"/>
    <w:tmpl w:val="6D086C90"/>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647"/>
    <w:multiLevelType w:val="hybridMultilevel"/>
    <w:tmpl w:val="05F4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48E9"/>
    <w:multiLevelType w:val="multilevel"/>
    <w:tmpl w:val="A5B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651C7"/>
    <w:multiLevelType w:val="hybridMultilevel"/>
    <w:tmpl w:val="803AABAC"/>
    <w:lvl w:ilvl="0" w:tplc="ADFC1D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6589F"/>
    <w:multiLevelType w:val="multilevel"/>
    <w:tmpl w:val="463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A782E"/>
    <w:multiLevelType w:val="hybridMultilevel"/>
    <w:tmpl w:val="6C7438FA"/>
    <w:lvl w:ilvl="0" w:tplc="7F94E4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24A19"/>
    <w:multiLevelType w:val="multilevel"/>
    <w:tmpl w:val="D5F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034E8"/>
    <w:multiLevelType w:val="hybridMultilevel"/>
    <w:tmpl w:val="12F233E2"/>
    <w:lvl w:ilvl="0" w:tplc="29EA6B7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65773"/>
    <w:multiLevelType w:val="hybridMultilevel"/>
    <w:tmpl w:val="1B388E8A"/>
    <w:lvl w:ilvl="0" w:tplc="ADFC1D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B7346"/>
    <w:multiLevelType w:val="hybridMultilevel"/>
    <w:tmpl w:val="4B9E714C"/>
    <w:lvl w:ilvl="0" w:tplc="21365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80C"/>
    <w:multiLevelType w:val="multilevel"/>
    <w:tmpl w:val="D87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729C2"/>
    <w:multiLevelType w:val="hybridMultilevel"/>
    <w:tmpl w:val="855A386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619CC"/>
    <w:multiLevelType w:val="hybridMultilevel"/>
    <w:tmpl w:val="B6126CE0"/>
    <w:lvl w:ilvl="0" w:tplc="B05C39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83CC1"/>
    <w:multiLevelType w:val="hybridMultilevel"/>
    <w:tmpl w:val="70FCFC16"/>
    <w:lvl w:ilvl="0" w:tplc="8954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62CA0"/>
    <w:multiLevelType w:val="hybridMultilevel"/>
    <w:tmpl w:val="753CF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E11C5"/>
    <w:multiLevelType w:val="hybridMultilevel"/>
    <w:tmpl w:val="D9A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96432"/>
    <w:multiLevelType w:val="hybridMultilevel"/>
    <w:tmpl w:val="1304D86C"/>
    <w:lvl w:ilvl="0" w:tplc="3A0EA4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6"/>
  </w:num>
  <w:num w:numId="4">
    <w:abstractNumId w:val="14"/>
  </w:num>
  <w:num w:numId="5">
    <w:abstractNumId w:val="9"/>
  </w:num>
  <w:num w:numId="6">
    <w:abstractNumId w:val="1"/>
  </w:num>
  <w:num w:numId="7">
    <w:abstractNumId w:val="4"/>
  </w:num>
  <w:num w:numId="8">
    <w:abstractNumId w:val="10"/>
  </w:num>
  <w:num w:numId="9">
    <w:abstractNumId w:val="6"/>
  </w:num>
  <w:num w:numId="10">
    <w:abstractNumId w:val="7"/>
  </w:num>
  <w:num w:numId="11">
    <w:abstractNumId w:val="2"/>
  </w:num>
  <w:num w:numId="12">
    <w:abstractNumId w:val="15"/>
  </w:num>
  <w:num w:numId="13">
    <w:abstractNumId w:val="3"/>
  </w:num>
  <w:num w:numId="14">
    <w:abstractNumId w:val="12"/>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A5"/>
    <w:rsid w:val="0001437E"/>
    <w:rsid w:val="00014FBF"/>
    <w:rsid w:val="0002586C"/>
    <w:rsid w:val="000264FE"/>
    <w:rsid w:val="00084330"/>
    <w:rsid w:val="00094E36"/>
    <w:rsid w:val="000A6346"/>
    <w:rsid w:val="000B2EF1"/>
    <w:rsid w:val="000B3B40"/>
    <w:rsid w:val="000C4B42"/>
    <w:rsid w:val="000C6192"/>
    <w:rsid w:val="000D40AE"/>
    <w:rsid w:val="000F534B"/>
    <w:rsid w:val="000F6878"/>
    <w:rsid w:val="001225E1"/>
    <w:rsid w:val="00126878"/>
    <w:rsid w:val="00131A86"/>
    <w:rsid w:val="001341E4"/>
    <w:rsid w:val="0013421A"/>
    <w:rsid w:val="00154A3B"/>
    <w:rsid w:val="00160952"/>
    <w:rsid w:val="001734E5"/>
    <w:rsid w:val="001933A4"/>
    <w:rsid w:val="001A1E14"/>
    <w:rsid w:val="001C68E8"/>
    <w:rsid w:val="001C7908"/>
    <w:rsid w:val="001E0316"/>
    <w:rsid w:val="001E6F7A"/>
    <w:rsid w:val="001E7760"/>
    <w:rsid w:val="001F0730"/>
    <w:rsid w:val="001F36FF"/>
    <w:rsid w:val="00210BBE"/>
    <w:rsid w:val="00232A85"/>
    <w:rsid w:val="00244AE4"/>
    <w:rsid w:val="002856A1"/>
    <w:rsid w:val="00292789"/>
    <w:rsid w:val="00292B00"/>
    <w:rsid w:val="002C61C8"/>
    <w:rsid w:val="002D70C0"/>
    <w:rsid w:val="002F4C3D"/>
    <w:rsid w:val="00350335"/>
    <w:rsid w:val="00370B92"/>
    <w:rsid w:val="00383375"/>
    <w:rsid w:val="00384235"/>
    <w:rsid w:val="003932E2"/>
    <w:rsid w:val="003B672C"/>
    <w:rsid w:val="003B727A"/>
    <w:rsid w:val="003C2538"/>
    <w:rsid w:val="003E3F28"/>
    <w:rsid w:val="003E7114"/>
    <w:rsid w:val="00400B30"/>
    <w:rsid w:val="00445D94"/>
    <w:rsid w:val="004528BF"/>
    <w:rsid w:val="00462E6E"/>
    <w:rsid w:val="004725AD"/>
    <w:rsid w:val="004765AA"/>
    <w:rsid w:val="00497C6D"/>
    <w:rsid w:val="004D13A4"/>
    <w:rsid w:val="004F2B07"/>
    <w:rsid w:val="004F316F"/>
    <w:rsid w:val="0051346B"/>
    <w:rsid w:val="00524D72"/>
    <w:rsid w:val="00531202"/>
    <w:rsid w:val="00535083"/>
    <w:rsid w:val="00550B1A"/>
    <w:rsid w:val="0055228E"/>
    <w:rsid w:val="00565EA5"/>
    <w:rsid w:val="00577F32"/>
    <w:rsid w:val="005A23E4"/>
    <w:rsid w:val="005C007B"/>
    <w:rsid w:val="005C1046"/>
    <w:rsid w:val="005C3E66"/>
    <w:rsid w:val="005E1515"/>
    <w:rsid w:val="005E1921"/>
    <w:rsid w:val="005F2520"/>
    <w:rsid w:val="006024A5"/>
    <w:rsid w:val="00607B8B"/>
    <w:rsid w:val="00625B1C"/>
    <w:rsid w:val="00650BDF"/>
    <w:rsid w:val="00655A20"/>
    <w:rsid w:val="00666878"/>
    <w:rsid w:val="00666F6A"/>
    <w:rsid w:val="006A544A"/>
    <w:rsid w:val="006C087D"/>
    <w:rsid w:val="006C293E"/>
    <w:rsid w:val="006C3DDD"/>
    <w:rsid w:val="006D00C9"/>
    <w:rsid w:val="006D2800"/>
    <w:rsid w:val="006D6308"/>
    <w:rsid w:val="006D6D55"/>
    <w:rsid w:val="006E0D38"/>
    <w:rsid w:val="006E2AD1"/>
    <w:rsid w:val="006F7F20"/>
    <w:rsid w:val="00767895"/>
    <w:rsid w:val="007701DF"/>
    <w:rsid w:val="007719C2"/>
    <w:rsid w:val="007812A5"/>
    <w:rsid w:val="00784419"/>
    <w:rsid w:val="00787E09"/>
    <w:rsid w:val="00794367"/>
    <w:rsid w:val="007A516F"/>
    <w:rsid w:val="007A5981"/>
    <w:rsid w:val="007C5F22"/>
    <w:rsid w:val="007C6CB3"/>
    <w:rsid w:val="007F2C1D"/>
    <w:rsid w:val="007F7498"/>
    <w:rsid w:val="0080742D"/>
    <w:rsid w:val="00815E5A"/>
    <w:rsid w:val="00824140"/>
    <w:rsid w:val="00840C18"/>
    <w:rsid w:val="00841EF0"/>
    <w:rsid w:val="008430B5"/>
    <w:rsid w:val="00865359"/>
    <w:rsid w:val="00875DB7"/>
    <w:rsid w:val="00885FD2"/>
    <w:rsid w:val="0088768B"/>
    <w:rsid w:val="008A59D0"/>
    <w:rsid w:val="008C2CAA"/>
    <w:rsid w:val="008C2EDF"/>
    <w:rsid w:val="008C3E09"/>
    <w:rsid w:val="008D0230"/>
    <w:rsid w:val="008F2633"/>
    <w:rsid w:val="008F2B5D"/>
    <w:rsid w:val="00914B6F"/>
    <w:rsid w:val="009205AF"/>
    <w:rsid w:val="00933257"/>
    <w:rsid w:val="009353C0"/>
    <w:rsid w:val="0095625C"/>
    <w:rsid w:val="009577A3"/>
    <w:rsid w:val="009A7C77"/>
    <w:rsid w:val="009B320A"/>
    <w:rsid w:val="009B3553"/>
    <w:rsid w:val="009C78B9"/>
    <w:rsid w:val="009F0723"/>
    <w:rsid w:val="009F40CB"/>
    <w:rsid w:val="00A0189D"/>
    <w:rsid w:val="00A071E7"/>
    <w:rsid w:val="00A11D86"/>
    <w:rsid w:val="00A12A30"/>
    <w:rsid w:val="00A2517D"/>
    <w:rsid w:val="00A565EB"/>
    <w:rsid w:val="00A63319"/>
    <w:rsid w:val="00A92767"/>
    <w:rsid w:val="00AA2AE9"/>
    <w:rsid w:val="00AF2C25"/>
    <w:rsid w:val="00AF5075"/>
    <w:rsid w:val="00B10AB6"/>
    <w:rsid w:val="00B262BE"/>
    <w:rsid w:val="00B50C40"/>
    <w:rsid w:val="00B52FC3"/>
    <w:rsid w:val="00B610F0"/>
    <w:rsid w:val="00B747AD"/>
    <w:rsid w:val="00B76217"/>
    <w:rsid w:val="00B777F4"/>
    <w:rsid w:val="00B87911"/>
    <w:rsid w:val="00B94C44"/>
    <w:rsid w:val="00BA0CAC"/>
    <w:rsid w:val="00BC18E7"/>
    <w:rsid w:val="00BC5D82"/>
    <w:rsid w:val="00BD3875"/>
    <w:rsid w:val="00BF6125"/>
    <w:rsid w:val="00C0001D"/>
    <w:rsid w:val="00C0219D"/>
    <w:rsid w:val="00C13B7D"/>
    <w:rsid w:val="00C307D0"/>
    <w:rsid w:val="00C4734C"/>
    <w:rsid w:val="00C5066F"/>
    <w:rsid w:val="00C518A3"/>
    <w:rsid w:val="00C55A4C"/>
    <w:rsid w:val="00C871A2"/>
    <w:rsid w:val="00C9549F"/>
    <w:rsid w:val="00CB1361"/>
    <w:rsid w:val="00CB204C"/>
    <w:rsid w:val="00CB2A7D"/>
    <w:rsid w:val="00CC6D34"/>
    <w:rsid w:val="00CD51E8"/>
    <w:rsid w:val="00D01D09"/>
    <w:rsid w:val="00D303CE"/>
    <w:rsid w:val="00D64637"/>
    <w:rsid w:val="00D83758"/>
    <w:rsid w:val="00D96E2C"/>
    <w:rsid w:val="00DA4990"/>
    <w:rsid w:val="00DA625E"/>
    <w:rsid w:val="00DD201B"/>
    <w:rsid w:val="00DD558C"/>
    <w:rsid w:val="00DF220D"/>
    <w:rsid w:val="00E13BC4"/>
    <w:rsid w:val="00E16F0B"/>
    <w:rsid w:val="00E24F2A"/>
    <w:rsid w:val="00E2535C"/>
    <w:rsid w:val="00E30220"/>
    <w:rsid w:val="00E3665D"/>
    <w:rsid w:val="00E36856"/>
    <w:rsid w:val="00E44530"/>
    <w:rsid w:val="00E63689"/>
    <w:rsid w:val="00E6685E"/>
    <w:rsid w:val="00E70D75"/>
    <w:rsid w:val="00E82571"/>
    <w:rsid w:val="00E96489"/>
    <w:rsid w:val="00EA17AF"/>
    <w:rsid w:val="00EC19DF"/>
    <w:rsid w:val="00EC2E88"/>
    <w:rsid w:val="00ED20C9"/>
    <w:rsid w:val="00EE1CFE"/>
    <w:rsid w:val="00EE4A9A"/>
    <w:rsid w:val="00EF679E"/>
    <w:rsid w:val="00F079E7"/>
    <w:rsid w:val="00F102F1"/>
    <w:rsid w:val="00F32D9D"/>
    <w:rsid w:val="00F35AB6"/>
    <w:rsid w:val="00F46016"/>
    <w:rsid w:val="00F54BA6"/>
    <w:rsid w:val="00F63514"/>
    <w:rsid w:val="00F66B14"/>
    <w:rsid w:val="00F70B58"/>
    <w:rsid w:val="00F73683"/>
    <w:rsid w:val="00F7766B"/>
    <w:rsid w:val="00F87350"/>
    <w:rsid w:val="00F96E62"/>
    <w:rsid w:val="00FA7DD8"/>
    <w:rsid w:val="00FB193A"/>
    <w:rsid w:val="00FB4460"/>
    <w:rsid w:val="00FD050F"/>
    <w:rsid w:val="00FD38DB"/>
    <w:rsid w:val="00FF3091"/>
    <w:rsid w:val="00FF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35A4C"/>
  <w14:defaultImageDpi w14:val="300"/>
  <w15:docId w15:val="{D116A882-E696-47F0-B057-2C04F17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86"/>
    <w:rPr>
      <w:rFonts w:ascii="Verdana Pro Cond" w:hAnsi="Verdana Pro Cond"/>
      <w:sz w:val="21"/>
    </w:rPr>
  </w:style>
  <w:style w:type="paragraph" w:styleId="Balk1">
    <w:name w:val="heading 1"/>
    <w:basedOn w:val="Normal"/>
    <w:link w:val="Balk1Char"/>
    <w:uiPriority w:val="9"/>
    <w:qFormat/>
    <w:rsid w:val="00A11D86"/>
    <w:pPr>
      <w:spacing w:before="100" w:beforeAutospacing="1" w:after="100" w:afterAutospacing="1"/>
      <w:outlineLvl w:val="0"/>
    </w:pPr>
    <w:rPr>
      <w:b/>
      <w:bCs/>
      <w:kern w:val="36"/>
      <w:sz w:val="48"/>
      <w:szCs w:val="48"/>
      <w:lang w:val="tr-TR"/>
    </w:rPr>
  </w:style>
  <w:style w:type="paragraph" w:styleId="Balk2">
    <w:name w:val="heading 2"/>
    <w:basedOn w:val="Normal"/>
    <w:next w:val="Normal"/>
    <w:link w:val="Balk2Char"/>
    <w:uiPriority w:val="9"/>
    <w:unhideWhenUsed/>
    <w:qFormat/>
    <w:rsid w:val="00A11D86"/>
    <w:pPr>
      <w:keepNext/>
      <w:keepLines/>
      <w:spacing w:before="200"/>
      <w:outlineLvl w:val="1"/>
    </w:pPr>
    <w:rPr>
      <w:rFonts w:eastAsiaTheme="majorEastAsia" w:cstheme="majorBidi"/>
      <w:b/>
      <w:bCs/>
      <w:color w:val="4F81BD" w:themeColor="accent1"/>
      <w:sz w:val="28"/>
      <w:szCs w:val="26"/>
    </w:rPr>
  </w:style>
  <w:style w:type="paragraph" w:styleId="Balk3">
    <w:name w:val="heading 3"/>
    <w:basedOn w:val="Normal"/>
    <w:next w:val="Normal"/>
    <w:link w:val="Balk3Char"/>
    <w:uiPriority w:val="9"/>
    <w:semiHidden/>
    <w:unhideWhenUsed/>
    <w:qFormat/>
    <w:rsid w:val="00A11D86"/>
    <w:pPr>
      <w:keepNext/>
      <w:keepLines/>
      <w:spacing w:before="40"/>
      <w:outlineLvl w:val="2"/>
    </w:pPr>
    <w:rPr>
      <w:rFonts w:eastAsiaTheme="majorEastAsia" w:cstheme="majorBidi"/>
      <w:color w:val="243F60" w:themeColor="accent1" w:themeShade="7F"/>
      <w:sz w:val="24"/>
    </w:rPr>
  </w:style>
  <w:style w:type="paragraph" w:styleId="Balk4">
    <w:name w:val="heading 4"/>
    <w:basedOn w:val="Normal"/>
    <w:next w:val="Normal"/>
    <w:link w:val="Balk4Char"/>
    <w:uiPriority w:val="9"/>
    <w:unhideWhenUsed/>
    <w:qFormat/>
    <w:rsid w:val="00607B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460"/>
    <w:pPr>
      <w:ind w:left="720"/>
      <w:contextualSpacing/>
    </w:pPr>
  </w:style>
  <w:style w:type="paragraph" w:styleId="DipnotMetni">
    <w:name w:val="footnote text"/>
    <w:basedOn w:val="Normal"/>
    <w:link w:val="DipnotMetniChar"/>
    <w:unhideWhenUsed/>
    <w:rsid w:val="00350335"/>
  </w:style>
  <w:style w:type="character" w:customStyle="1" w:styleId="DipnotMetniChar">
    <w:name w:val="Dipnot Metni Char"/>
    <w:basedOn w:val="VarsaylanParagrafYazTipi"/>
    <w:link w:val="DipnotMetni"/>
    <w:rsid w:val="00350335"/>
  </w:style>
  <w:style w:type="character" w:styleId="DipnotBavurusu">
    <w:name w:val="footnote reference"/>
    <w:basedOn w:val="VarsaylanParagrafYazTipi"/>
    <w:unhideWhenUsed/>
    <w:rsid w:val="00350335"/>
    <w:rPr>
      <w:vertAlign w:val="superscript"/>
    </w:rPr>
  </w:style>
  <w:style w:type="character" w:styleId="SonNotBavurusu">
    <w:name w:val="endnote reference"/>
    <w:basedOn w:val="VarsaylanParagrafYazTipi"/>
    <w:uiPriority w:val="99"/>
    <w:semiHidden/>
    <w:unhideWhenUsed/>
    <w:rsid w:val="004725AD"/>
    <w:rPr>
      <w:vertAlign w:val="superscript"/>
    </w:rPr>
  </w:style>
  <w:style w:type="paragraph" w:customStyle="1" w:styleId="metin">
    <w:name w:val="metin"/>
    <w:basedOn w:val="Normal"/>
    <w:rsid w:val="00531202"/>
    <w:pPr>
      <w:spacing w:before="100" w:beforeAutospacing="1" w:after="100" w:afterAutospacing="1"/>
    </w:pPr>
    <w:rPr>
      <w:rFonts w:ascii="Times" w:hAnsi="Times"/>
      <w:sz w:val="20"/>
      <w:szCs w:val="20"/>
      <w:lang w:val="tr-TR"/>
    </w:rPr>
  </w:style>
  <w:style w:type="paragraph" w:styleId="stBilgi">
    <w:name w:val="header"/>
    <w:basedOn w:val="Normal"/>
    <w:link w:val="stBilgiChar"/>
    <w:uiPriority w:val="99"/>
    <w:unhideWhenUsed/>
    <w:rsid w:val="0051346B"/>
    <w:pPr>
      <w:tabs>
        <w:tab w:val="center" w:pos="4153"/>
        <w:tab w:val="right" w:pos="8306"/>
      </w:tabs>
    </w:pPr>
  </w:style>
  <w:style w:type="character" w:customStyle="1" w:styleId="stBilgiChar">
    <w:name w:val="Üst Bilgi Char"/>
    <w:basedOn w:val="VarsaylanParagrafYazTipi"/>
    <w:link w:val="stBilgi"/>
    <w:uiPriority w:val="99"/>
    <w:rsid w:val="0051346B"/>
  </w:style>
  <w:style w:type="paragraph" w:styleId="AltBilgi">
    <w:name w:val="footer"/>
    <w:basedOn w:val="Normal"/>
    <w:link w:val="AltBilgiChar"/>
    <w:uiPriority w:val="99"/>
    <w:unhideWhenUsed/>
    <w:rsid w:val="0051346B"/>
    <w:pPr>
      <w:tabs>
        <w:tab w:val="center" w:pos="4153"/>
        <w:tab w:val="right" w:pos="8306"/>
      </w:tabs>
    </w:pPr>
  </w:style>
  <w:style w:type="character" w:customStyle="1" w:styleId="AltBilgiChar">
    <w:name w:val="Alt Bilgi Char"/>
    <w:basedOn w:val="VarsaylanParagrafYazTipi"/>
    <w:link w:val="AltBilgi"/>
    <w:uiPriority w:val="99"/>
    <w:rsid w:val="0051346B"/>
  </w:style>
  <w:style w:type="character" w:styleId="Kpr">
    <w:name w:val="Hyperlink"/>
    <w:basedOn w:val="VarsaylanParagrafYazTipi"/>
    <w:uiPriority w:val="99"/>
    <w:unhideWhenUsed/>
    <w:rsid w:val="000264FE"/>
    <w:rPr>
      <w:color w:val="0000FF" w:themeColor="hyperlink"/>
      <w:u w:val="single"/>
    </w:rPr>
  </w:style>
  <w:style w:type="character" w:customStyle="1" w:styleId="Balk1Char">
    <w:name w:val="Başlık 1 Char"/>
    <w:basedOn w:val="VarsaylanParagrafYazTipi"/>
    <w:link w:val="Balk1"/>
    <w:uiPriority w:val="9"/>
    <w:rsid w:val="00A11D86"/>
    <w:rPr>
      <w:rFonts w:ascii="Verdana Pro Cond" w:hAnsi="Verdana Pro Cond"/>
      <w:b/>
      <w:bCs/>
      <w:kern w:val="36"/>
      <w:sz w:val="48"/>
      <w:szCs w:val="48"/>
      <w:lang w:val="tr-TR"/>
    </w:rPr>
  </w:style>
  <w:style w:type="paragraph" w:customStyle="1" w:styleId="externalclassee20063356384d6cab88d04480df7f7e">
    <w:name w:val="externalclassee20063356384d6cab88d04480df7f7e"/>
    <w:basedOn w:val="Normal"/>
    <w:rsid w:val="00BC18E7"/>
    <w:pPr>
      <w:spacing w:before="100" w:beforeAutospacing="1" w:after="100" w:afterAutospacing="1"/>
    </w:pPr>
    <w:rPr>
      <w:rFonts w:ascii="Times" w:hAnsi="Times"/>
      <w:sz w:val="20"/>
      <w:szCs w:val="20"/>
      <w:lang w:val="tr-TR"/>
    </w:rPr>
  </w:style>
  <w:style w:type="character" w:styleId="zlenenKpr">
    <w:name w:val="FollowedHyperlink"/>
    <w:basedOn w:val="VarsaylanParagrafYazTipi"/>
    <w:uiPriority w:val="99"/>
    <w:semiHidden/>
    <w:unhideWhenUsed/>
    <w:rsid w:val="00CB1361"/>
    <w:rPr>
      <w:color w:val="800080" w:themeColor="followedHyperlink"/>
      <w:u w:val="single"/>
    </w:rPr>
  </w:style>
  <w:style w:type="character" w:customStyle="1" w:styleId="apple-style-span">
    <w:name w:val="apple-style-span"/>
    <w:basedOn w:val="VarsaylanParagrafYazTipi"/>
    <w:rsid w:val="00E63689"/>
  </w:style>
  <w:style w:type="character" w:customStyle="1" w:styleId="Balk2Char">
    <w:name w:val="Başlık 2 Char"/>
    <w:basedOn w:val="VarsaylanParagrafYazTipi"/>
    <w:link w:val="Balk2"/>
    <w:uiPriority w:val="9"/>
    <w:rsid w:val="00A11D86"/>
    <w:rPr>
      <w:rFonts w:ascii="Verdana Pro Cond" w:eastAsiaTheme="majorEastAsia" w:hAnsi="Verdana Pro Cond" w:cstheme="majorBidi"/>
      <w:b/>
      <w:bCs/>
      <w:color w:val="4F81BD" w:themeColor="accent1"/>
      <w:sz w:val="28"/>
      <w:szCs w:val="26"/>
    </w:rPr>
  </w:style>
  <w:style w:type="character" w:customStyle="1" w:styleId="Balk4Char">
    <w:name w:val="Başlık 4 Char"/>
    <w:basedOn w:val="VarsaylanParagrafYazTipi"/>
    <w:link w:val="Balk4"/>
    <w:uiPriority w:val="9"/>
    <w:rsid w:val="00607B8B"/>
    <w:rPr>
      <w:rFonts w:asciiTheme="majorHAnsi" w:eastAsiaTheme="majorEastAsia" w:hAnsiTheme="majorHAnsi" w:cstheme="majorBidi"/>
      <w:b/>
      <w:bCs/>
      <w:i/>
      <w:iCs/>
      <w:color w:val="4F81BD" w:themeColor="accent1"/>
    </w:rPr>
  </w:style>
  <w:style w:type="character" w:customStyle="1" w:styleId="Balk3Char">
    <w:name w:val="Başlık 3 Char"/>
    <w:basedOn w:val="VarsaylanParagrafYazTipi"/>
    <w:link w:val="Balk3"/>
    <w:uiPriority w:val="9"/>
    <w:semiHidden/>
    <w:rsid w:val="00A11D86"/>
    <w:rPr>
      <w:rFonts w:ascii="Verdana Pro Cond" w:eastAsiaTheme="majorEastAsia" w:hAnsi="Verdana Pro Cond" w:cstheme="majorBidi"/>
      <w:color w:val="243F60" w:themeColor="accent1" w:themeShade="7F"/>
    </w:rPr>
  </w:style>
  <w:style w:type="paragraph" w:styleId="KonuBal">
    <w:name w:val="Title"/>
    <w:basedOn w:val="Normal"/>
    <w:next w:val="Normal"/>
    <w:link w:val="KonuBalChar"/>
    <w:uiPriority w:val="10"/>
    <w:qFormat/>
    <w:rsid w:val="00A11D8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1D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8634">
      <w:bodyDiv w:val="1"/>
      <w:marLeft w:val="0"/>
      <w:marRight w:val="0"/>
      <w:marTop w:val="0"/>
      <w:marBottom w:val="0"/>
      <w:divBdr>
        <w:top w:val="none" w:sz="0" w:space="0" w:color="auto"/>
        <w:left w:val="none" w:sz="0" w:space="0" w:color="auto"/>
        <w:bottom w:val="none" w:sz="0" w:space="0" w:color="auto"/>
        <w:right w:val="none" w:sz="0" w:space="0" w:color="auto"/>
      </w:divBdr>
    </w:div>
    <w:div w:id="82800042">
      <w:bodyDiv w:val="1"/>
      <w:marLeft w:val="0"/>
      <w:marRight w:val="0"/>
      <w:marTop w:val="0"/>
      <w:marBottom w:val="0"/>
      <w:divBdr>
        <w:top w:val="none" w:sz="0" w:space="0" w:color="auto"/>
        <w:left w:val="none" w:sz="0" w:space="0" w:color="auto"/>
        <w:bottom w:val="none" w:sz="0" w:space="0" w:color="auto"/>
        <w:right w:val="none" w:sz="0" w:space="0" w:color="auto"/>
      </w:divBdr>
    </w:div>
    <w:div w:id="94055905">
      <w:bodyDiv w:val="1"/>
      <w:marLeft w:val="0"/>
      <w:marRight w:val="0"/>
      <w:marTop w:val="0"/>
      <w:marBottom w:val="0"/>
      <w:divBdr>
        <w:top w:val="none" w:sz="0" w:space="0" w:color="auto"/>
        <w:left w:val="none" w:sz="0" w:space="0" w:color="auto"/>
        <w:bottom w:val="none" w:sz="0" w:space="0" w:color="auto"/>
        <w:right w:val="none" w:sz="0" w:space="0" w:color="auto"/>
      </w:divBdr>
    </w:div>
    <w:div w:id="190267986">
      <w:bodyDiv w:val="1"/>
      <w:marLeft w:val="0"/>
      <w:marRight w:val="0"/>
      <w:marTop w:val="0"/>
      <w:marBottom w:val="0"/>
      <w:divBdr>
        <w:top w:val="none" w:sz="0" w:space="0" w:color="auto"/>
        <w:left w:val="none" w:sz="0" w:space="0" w:color="auto"/>
        <w:bottom w:val="none" w:sz="0" w:space="0" w:color="auto"/>
        <w:right w:val="none" w:sz="0" w:space="0" w:color="auto"/>
      </w:divBdr>
    </w:div>
    <w:div w:id="222251391">
      <w:bodyDiv w:val="1"/>
      <w:marLeft w:val="0"/>
      <w:marRight w:val="0"/>
      <w:marTop w:val="0"/>
      <w:marBottom w:val="0"/>
      <w:divBdr>
        <w:top w:val="none" w:sz="0" w:space="0" w:color="auto"/>
        <w:left w:val="none" w:sz="0" w:space="0" w:color="auto"/>
        <w:bottom w:val="none" w:sz="0" w:space="0" w:color="auto"/>
        <w:right w:val="none" w:sz="0" w:space="0" w:color="auto"/>
      </w:divBdr>
    </w:div>
    <w:div w:id="265582785">
      <w:bodyDiv w:val="1"/>
      <w:marLeft w:val="0"/>
      <w:marRight w:val="0"/>
      <w:marTop w:val="0"/>
      <w:marBottom w:val="0"/>
      <w:divBdr>
        <w:top w:val="none" w:sz="0" w:space="0" w:color="auto"/>
        <w:left w:val="none" w:sz="0" w:space="0" w:color="auto"/>
        <w:bottom w:val="none" w:sz="0" w:space="0" w:color="auto"/>
        <w:right w:val="none" w:sz="0" w:space="0" w:color="auto"/>
      </w:divBdr>
    </w:div>
    <w:div w:id="361832580">
      <w:bodyDiv w:val="1"/>
      <w:marLeft w:val="0"/>
      <w:marRight w:val="0"/>
      <w:marTop w:val="0"/>
      <w:marBottom w:val="0"/>
      <w:divBdr>
        <w:top w:val="none" w:sz="0" w:space="0" w:color="auto"/>
        <w:left w:val="none" w:sz="0" w:space="0" w:color="auto"/>
        <w:bottom w:val="none" w:sz="0" w:space="0" w:color="auto"/>
        <w:right w:val="none" w:sz="0" w:space="0" w:color="auto"/>
      </w:divBdr>
    </w:div>
    <w:div w:id="374543126">
      <w:bodyDiv w:val="1"/>
      <w:marLeft w:val="0"/>
      <w:marRight w:val="0"/>
      <w:marTop w:val="0"/>
      <w:marBottom w:val="0"/>
      <w:divBdr>
        <w:top w:val="none" w:sz="0" w:space="0" w:color="auto"/>
        <w:left w:val="none" w:sz="0" w:space="0" w:color="auto"/>
        <w:bottom w:val="none" w:sz="0" w:space="0" w:color="auto"/>
        <w:right w:val="none" w:sz="0" w:space="0" w:color="auto"/>
      </w:divBdr>
    </w:div>
    <w:div w:id="375668356">
      <w:bodyDiv w:val="1"/>
      <w:marLeft w:val="0"/>
      <w:marRight w:val="0"/>
      <w:marTop w:val="0"/>
      <w:marBottom w:val="0"/>
      <w:divBdr>
        <w:top w:val="none" w:sz="0" w:space="0" w:color="auto"/>
        <w:left w:val="none" w:sz="0" w:space="0" w:color="auto"/>
        <w:bottom w:val="none" w:sz="0" w:space="0" w:color="auto"/>
        <w:right w:val="none" w:sz="0" w:space="0" w:color="auto"/>
      </w:divBdr>
    </w:div>
    <w:div w:id="390230528">
      <w:bodyDiv w:val="1"/>
      <w:marLeft w:val="0"/>
      <w:marRight w:val="0"/>
      <w:marTop w:val="0"/>
      <w:marBottom w:val="0"/>
      <w:divBdr>
        <w:top w:val="none" w:sz="0" w:space="0" w:color="auto"/>
        <w:left w:val="none" w:sz="0" w:space="0" w:color="auto"/>
        <w:bottom w:val="none" w:sz="0" w:space="0" w:color="auto"/>
        <w:right w:val="none" w:sz="0" w:space="0" w:color="auto"/>
      </w:divBdr>
    </w:div>
    <w:div w:id="433521774">
      <w:bodyDiv w:val="1"/>
      <w:marLeft w:val="0"/>
      <w:marRight w:val="0"/>
      <w:marTop w:val="0"/>
      <w:marBottom w:val="0"/>
      <w:divBdr>
        <w:top w:val="none" w:sz="0" w:space="0" w:color="auto"/>
        <w:left w:val="none" w:sz="0" w:space="0" w:color="auto"/>
        <w:bottom w:val="none" w:sz="0" w:space="0" w:color="auto"/>
        <w:right w:val="none" w:sz="0" w:space="0" w:color="auto"/>
      </w:divBdr>
    </w:div>
    <w:div w:id="530994495">
      <w:bodyDiv w:val="1"/>
      <w:marLeft w:val="0"/>
      <w:marRight w:val="0"/>
      <w:marTop w:val="0"/>
      <w:marBottom w:val="0"/>
      <w:divBdr>
        <w:top w:val="none" w:sz="0" w:space="0" w:color="auto"/>
        <w:left w:val="none" w:sz="0" w:space="0" w:color="auto"/>
        <w:bottom w:val="none" w:sz="0" w:space="0" w:color="auto"/>
        <w:right w:val="none" w:sz="0" w:space="0" w:color="auto"/>
      </w:divBdr>
    </w:div>
    <w:div w:id="643314685">
      <w:bodyDiv w:val="1"/>
      <w:marLeft w:val="0"/>
      <w:marRight w:val="0"/>
      <w:marTop w:val="0"/>
      <w:marBottom w:val="0"/>
      <w:divBdr>
        <w:top w:val="none" w:sz="0" w:space="0" w:color="auto"/>
        <w:left w:val="none" w:sz="0" w:space="0" w:color="auto"/>
        <w:bottom w:val="none" w:sz="0" w:space="0" w:color="auto"/>
        <w:right w:val="none" w:sz="0" w:space="0" w:color="auto"/>
      </w:divBdr>
    </w:div>
    <w:div w:id="704716260">
      <w:bodyDiv w:val="1"/>
      <w:marLeft w:val="0"/>
      <w:marRight w:val="0"/>
      <w:marTop w:val="0"/>
      <w:marBottom w:val="0"/>
      <w:divBdr>
        <w:top w:val="none" w:sz="0" w:space="0" w:color="auto"/>
        <w:left w:val="none" w:sz="0" w:space="0" w:color="auto"/>
        <w:bottom w:val="none" w:sz="0" w:space="0" w:color="auto"/>
        <w:right w:val="none" w:sz="0" w:space="0" w:color="auto"/>
      </w:divBdr>
    </w:div>
    <w:div w:id="772672821">
      <w:bodyDiv w:val="1"/>
      <w:marLeft w:val="0"/>
      <w:marRight w:val="0"/>
      <w:marTop w:val="0"/>
      <w:marBottom w:val="0"/>
      <w:divBdr>
        <w:top w:val="none" w:sz="0" w:space="0" w:color="auto"/>
        <w:left w:val="none" w:sz="0" w:space="0" w:color="auto"/>
        <w:bottom w:val="none" w:sz="0" w:space="0" w:color="auto"/>
        <w:right w:val="none" w:sz="0" w:space="0" w:color="auto"/>
      </w:divBdr>
    </w:div>
    <w:div w:id="809710030">
      <w:bodyDiv w:val="1"/>
      <w:marLeft w:val="0"/>
      <w:marRight w:val="0"/>
      <w:marTop w:val="0"/>
      <w:marBottom w:val="0"/>
      <w:divBdr>
        <w:top w:val="none" w:sz="0" w:space="0" w:color="auto"/>
        <w:left w:val="none" w:sz="0" w:space="0" w:color="auto"/>
        <w:bottom w:val="none" w:sz="0" w:space="0" w:color="auto"/>
        <w:right w:val="none" w:sz="0" w:space="0" w:color="auto"/>
      </w:divBdr>
    </w:div>
    <w:div w:id="902446427">
      <w:bodyDiv w:val="1"/>
      <w:marLeft w:val="0"/>
      <w:marRight w:val="0"/>
      <w:marTop w:val="0"/>
      <w:marBottom w:val="0"/>
      <w:divBdr>
        <w:top w:val="none" w:sz="0" w:space="0" w:color="auto"/>
        <w:left w:val="none" w:sz="0" w:space="0" w:color="auto"/>
        <w:bottom w:val="none" w:sz="0" w:space="0" w:color="auto"/>
        <w:right w:val="none" w:sz="0" w:space="0" w:color="auto"/>
      </w:divBdr>
    </w:div>
    <w:div w:id="971909272">
      <w:bodyDiv w:val="1"/>
      <w:marLeft w:val="0"/>
      <w:marRight w:val="0"/>
      <w:marTop w:val="0"/>
      <w:marBottom w:val="0"/>
      <w:divBdr>
        <w:top w:val="none" w:sz="0" w:space="0" w:color="auto"/>
        <w:left w:val="none" w:sz="0" w:space="0" w:color="auto"/>
        <w:bottom w:val="none" w:sz="0" w:space="0" w:color="auto"/>
        <w:right w:val="none" w:sz="0" w:space="0" w:color="auto"/>
      </w:divBdr>
    </w:div>
    <w:div w:id="978534055">
      <w:bodyDiv w:val="1"/>
      <w:marLeft w:val="0"/>
      <w:marRight w:val="0"/>
      <w:marTop w:val="0"/>
      <w:marBottom w:val="0"/>
      <w:divBdr>
        <w:top w:val="none" w:sz="0" w:space="0" w:color="auto"/>
        <w:left w:val="none" w:sz="0" w:space="0" w:color="auto"/>
        <w:bottom w:val="none" w:sz="0" w:space="0" w:color="auto"/>
        <w:right w:val="none" w:sz="0" w:space="0" w:color="auto"/>
      </w:divBdr>
    </w:div>
    <w:div w:id="1180585943">
      <w:bodyDiv w:val="1"/>
      <w:marLeft w:val="0"/>
      <w:marRight w:val="0"/>
      <w:marTop w:val="0"/>
      <w:marBottom w:val="0"/>
      <w:divBdr>
        <w:top w:val="none" w:sz="0" w:space="0" w:color="auto"/>
        <w:left w:val="none" w:sz="0" w:space="0" w:color="auto"/>
        <w:bottom w:val="none" w:sz="0" w:space="0" w:color="auto"/>
        <w:right w:val="none" w:sz="0" w:space="0" w:color="auto"/>
      </w:divBdr>
    </w:div>
    <w:div w:id="1208375067">
      <w:bodyDiv w:val="1"/>
      <w:marLeft w:val="0"/>
      <w:marRight w:val="0"/>
      <w:marTop w:val="0"/>
      <w:marBottom w:val="0"/>
      <w:divBdr>
        <w:top w:val="none" w:sz="0" w:space="0" w:color="auto"/>
        <w:left w:val="none" w:sz="0" w:space="0" w:color="auto"/>
        <w:bottom w:val="none" w:sz="0" w:space="0" w:color="auto"/>
        <w:right w:val="none" w:sz="0" w:space="0" w:color="auto"/>
      </w:divBdr>
    </w:div>
    <w:div w:id="1303653105">
      <w:bodyDiv w:val="1"/>
      <w:marLeft w:val="0"/>
      <w:marRight w:val="0"/>
      <w:marTop w:val="0"/>
      <w:marBottom w:val="0"/>
      <w:divBdr>
        <w:top w:val="none" w:sz="0" w:space="0" w:color="auto"/>
        <w:left w:val="none" w:sz="0" w:space="0" w:color="auto"/>
        <w:bottom w:val="none" w:sz="0" w:space="0" w:color="auto"/>
        <w:right w:val="none" w:sz="0" w:space="0" w:color="auto"/>
      </w:divBdr>
    </w:div>
    <w:div w:id="1319188819">
      <w:bodyDiv w:val="1"/>
      <w:marLeft w:val="0"/>
      <w:marRight w:val="0"/>
      <w:marTop w:val="0"/>
      <w:marBottom w:val="0"/>
      <w:divBdr>
        <w:top w:val="none" w:sz="0" w:space="0" w:color="auto"/>
        <w:left w:val="none" w:sz="0" w:space="0" w:color="auto"/>
        <w:bottom w:val="none" w:sz="0" w:space="0" w:color="auto"/>
        <w:right w:val="none" w:sz="0" w:space="0" w:color="auto"/>
      </w:divBdr>
    </w:div>
    <w:div w:id="1320115646">
      <w:bodyDiv w:val="1"/>
      <w:marLeft w:val="0"/>
      <w:marRight w:val="0"/>
      <w:marTop w:val="0"/>
      <w:marBottom w:val="0"/>
      <w:divBdr>
        <w:top w:val="none" w:sz="0" w:space="0" w:color="auto"/>
        <w:left w:val="none" w:sz="0" w:space="0" w:color="auto"/>
        <w:bottom w:val="none" w:sz="0" w:space="0" w:color="auto"/>
        <w:right w:val="none" w:sz="0" w:space="0" w:color="auto"/>
      </w:divBdr>
    </w:div>
    <w:div w:id="1378315738">
      <w:bodyDiv w:val="1"/>
      <w:marLeft w:val="0"/>
      <w:marRight w:val="0"/>
      <w:marTop w:val="0"/>
      <w:marBottom w:val="0"/>
      <w:divBdr>
        <w:top w:val="none" w:sz="0" w:space="0" w:color="auto"/>
        <w:left w:val="none" w:sz="0" w:space="0" w:color="auto"/>
        <w:bottom w:val="none" w:sz="0" w:space="0" w:color="auto"/>
        <w:right w:val="none" w:sz="0" w:space="0" w:color="auto"/>
      </w:divBdr>
    </w:div>
    <w:div w:id="1380125969">
      <w:bodyDiv w:val="1"/>
      <w:marLeft w:val="0"/>
      <w:marRight w:val="0"/>
      <w:marTop w:val="0"/>
      <w:marBottom w:val="0"/>
      <w:divBdr>
        <w:top w:val="none" w:sz="0" w:space="0" w:color="auto"/>
        <w:left w:val="none" w:sz="0" w:space="0" w:color="auto"/>
        <w:bottom w:val="none" w:sz="0" w:space="0" w:color="auto"/>
        <w:right w:val="none" w:sz="0" w:space="0" w:color="auto"/>
      </w:divBdr>
    </w:div>
    <w:div w:id="1436243189">
      <w:bodyDiv w:val="1"/>
      <w:marLeft w:val="0"/>
      <w:marRight w:val="0"/>
      <w:marTop w:val="0"/>
      <w:marBottom w:val="0"/>
      <w:divBdr>
        <w:top w:val="none" w:sz="0" w:space="0" w:color="auto"/>
        <w:left w:val="none" w:sz="0" w:space="0" w:color="auto"/>
        <w:bottom w:val="none" w:sz="0" w:space="0" w:color="auto"/>
        <w:right w:val="none" w:sz="0" w:space="0" w:color="auto"/>
      </w:divBdr>
    </w:div>
    <w:div w:id="1441677673">
      <w:bodyDiv w:val="1"/>
      <w:marLeft w:val="0"/>
      <w:marRight w:val="0"/>
      <w:marTop w:val="0"/>
      <w:marBottom w:val="0"/>
      <w:divBdr>
        <w:top w:val="none" w:sz="0" w:space="0" w:color="auto"/>
        <w:left w:val="none" w:sz="0" w:space="0" w:color="auto"/>
        <w:bottom w:val="none" w:sz="0" w:space="0" w:color="auto"/>
        <w:right w:val="none" w:sz="0" w:space="0" w:color="auto"/>
      </w:divBdr>
    </w:div>
    <w:div w:id="1445222442">
      <w:bodyDiv w:val="1"/>
      <w:marLeft w:val="0"/>
      <w:marRight w:val="0"/>
      <w:marTop w:val="0"/>
      <w:marBottom w:val="0"/>
      <w:divBdr>
        <w:top w:val="none" w:sz="0" w:space="0" w:color="auto"/>
        <w:left w:val="none" w:sz="0" w:space="0" w:color="auto"/>
        <w:bottom w:val="none" w:sz="0" w:space="0" w:color="auto"/>
        <w:right w:val="none" w:sz="0" w:space="0" w:color="auto"/>
      </w:divBdr>
    </w:div>
    <w:div w:id="1640184356">
      <w:bodyDiv w:val="1"/>
      <w:marLeft w:val="0"/>
      <w:marRight w:val="0"/>
      <w:marTop w:val="0"/>
      <w:marBottom w:val="0"/>
      <w:divBdr>
        <w:top w:val="none" w:sz="0" w:space="0" w:color="auto"/>
        <w:left w:val="none" w:sz="0" w:space="0" w:color="auto"/>
        <w:bottom w:val="none" w:sz="0" w:space="0" w:color="auto"/>
        <w:right w:val="none" w:sz="0" w:space="0" w:color="auto"/>
      </w:divBdr>
    </w:div>
    <w:div w:id="1729764553">
      <w:bodyDiv w:val="1"/>
      <w:marLeft w:val="0"/>
      <w:marRight w:val="0"/>
      <w:marTop w:val="0"/>
      <w:marBottom w:val="0"/>
      <w:divBdr>
        <w:top w:val="none" w:sz="0" w:space="0" w:color="auto"/>
        <w:left w:val="none" w:sz="0" w:space="0" w:color="auto"/>
        <w:bottom w:val="none" w:sz="0" w:space="0" w:color="auto"/>
        <w:right w:val="none" w:sz="0" w:space="0" w:color="auto"/>
      </w:divBdr>
    </w:div>
    <w:div w:id="1763725677">
      <w:bodyDiv w:val="1"/>
      <w:marLeft w:val="0"/>
      <w:marRight w:val="0"/>
      <w:marTop w:val="0"/>
      <w:marBottom w:val="0"/>
      <w:divBdr>
        <w:top w:val="none" w:sz="0" w:space="0" w:color="auto"/>
        <w:left w:val="none" w:sz="0" w:space="0" w:color="auto"/>
        <w:bottom w:val="none" w:sz="0" w:space="0" w:color="auto"/>
        <w:right w:val="none" w:sz="0" w:space="0" w:color="auto"/>
      </w:divBdr>
    </w:div>
    <w:div w:id="1819805947">
      <w:bodyDiv w:val="1"/>
      <w:marLeft w:val="0"/>
      <w:marRight w:val="0"/>
      <w:marTop w:val="0"/>
      <w:marBottom w:val="0"/>
      <w:divBdr>
        <w:top w:val="none" w:sz="0" w:space="0" w:color="auto"/>
        <w:left w:val="none" w:sz="0" w:space="0" w:color="auto"/>
        <w:bottom w:val="none" w:sz="0" w:space="0" w:color="auto"/>
        <w:right w:val="none" w:sz="0" w:space="0" w:color="auto"/>
      </w:divBdr>
    </w:div>
    <w:div w:id="1843549471">
      <w:bodyDiv w:val="1"/>
      <w:marLeft w:val="0"/>
      <w:marRight w:val="0"/>
      <w:marTop w:val="0"/>
      <w:marBottom w:val="0"/>
      <w:divBdr>
        <w:top w:val="none" w:sz="0" w:space="0" w:color="auto"/>
        <w:left w:val="none" w:sz="0" w:space="0" w:color="auto"/>
        <w:bottom w:val="none" w:sz="0" w:space="0" w:color="auto"/>
        <w:right w:val="none" w:sz="0" w:space="0" w:color="auto"/>
      </w:divBdr>
    </w:div>
    <w:div w:id="1869677810">
      <w:bodyDiv w:val="1"/>
      <w:marLeft w:val="0"/>
      <w:marRight w:val="0"/>
      <w:marTop w:val="0"/>
      <w:marBottom w:val="0"/>
      <w:divBdr>
        <w:top w:val="none" w:sz="0" w:space="0" w:color="auto"/>
        <w:left w:val="none" w:sz="0" w:space="0" w:color="auto"/>
        <w:bottom w:val="none" w:sz="0" w:space="0" w:color="auto"/>
        <w:right w:val="none" w:sz="0" w:space="0" w:color="auto"/>
      </w:divBdr>
    </w:div>
    <w:div w:id="1990330059">
      <w:bodyDiv w:val="1"/>
      <w:marLeft w:val="0"/>
      <w:marRight w:val="0"/>
      <w:marTop w:val="0"/>
      <w:marBottom w:val="0"/>
      <w:divBdr>
        <w:top w:val="none" w:sz="0" w:space="0" w:color="auto"/>
        <w:left w:val="none" w:sz="0" w:space="0" w:color="auto"/>
        <w:bottom w:val="none" w:sz="0" w:space="0" w:color="auto"/>
        <w:right w:val="none" w:sz="0" w:space="0" w:color="auto"/>
      </w:divBdr>
    </w:div>
    <w:div w:id="1991711841">
      <w:bodyDiv w:val="1"/>
      <w:marLeft w:val="0"/>
      <w:marRight w:val="0"/>
      <w:marTop w:val="0"/>
      <w:marBottom w:val="0"/>
      <w:divBdr>
        <w:top w:val="none" w:sz="0" w:space="0" w:color="auto"/>
        <w:left w:val="none" w:sz="0" w:space="0" w:color="auto"/>
        <w:bottom w:val="none" w:sz="0" w:space="0" w:color="auto"/>
        <w:right w:val="none" w:sz="0" w:space="0" w:color="auto"/>
      </w:divBdr>
    </w:div>
    <w:div w:id="2035035906">
      <w:bodyDiv w:val="1"/>
      <w:marLeft w:val="0"/>
      <w:marRight w:val="0"/>
      <w:marTop w:val="0"/>
      <w:marBottom w:val="0"/>
      <w:divBdr>
        <w:top w:val="none" w:sz="0" w:space="0" w:color="auto"/>
        <w:left w:val="none" w:sz="0" w:space="0" w:color="auto"/>
        <w:bottom w:val="none" w:sz="0" w:space="0" w:color="auto"/>
        <w:right w:val="none" w:sz="0" w:space="0" w:color="auto"/>
      </w:divBdr>
    </w:div>
    <w:div w:id="2103210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os.com.tr/tr/yazi/21003/azinlik-vakiflarina-ibadethane-tahsisi-yolu-acildi" TargetMode="External"/><Relationship Id="rId18" Type="http://schemas.openxmlformats.org/officeDocument/2006/relationships/hyperlink" Target="http://www.hurriyet.com.tr/gundem/kadikoyde-kilise-kapisini-yaktilar-29243232" TargetMode="External"/><Relationship Id="rId26" Type="http://schemas.openxmlformats.org/officeDocument/2006/relationships/hyperlink" Target="http://sam.baskent.edu.tr/belge/Lozan_TR.pdf" TargetMode="External"/><Relationship Id="rId39" Type="http://schemas.openxmlformats.org/officeDocument/2006/relationships/hyperlink" Target="http://www.hurriyet.com.tr/gundem/bir-okulda-uc-ogrenci-40650133" TargetMode="External"/><Relationship Id="rId3" Type="http://schemas.openxmlformats.org/officeDocument/2006/relationships/styles" Target="styles.xml"/><Relationship Id="rId21" Type="http://schemas.openxmlformats.org/officeDocument/2006/relationships/hyperlink" Target="http://www.avlaremoz.com/2017/12/27/moris-levi-vakiflar-meclisinde/" TargetMode="External"/><Relationship Id="rId34" Type="http://schemas.openxmlformats.org/officeDocument/2006/relationships/hyperlink" Target="http://www.cumhuriyet.com.tr/haber/turkiye/668613/Protestan_Kiliseler_Dernegi_raporu__Hiristiyanlara_baski_ve_teror_tehdidi_artti.html" TargetMode="External"/><Relationship Id="rId42" Type="http://schemas.openxmlformats.org/officeDocument/2006/relationships/hyperlink" Target="https://www.protestankiliseler.org/?p=860" TargetMode="External"/><Relationship Id="rId7" Type="http://schemas.openxmlformats.org/officeDocument/2006/relationships/endnotes" Target="endnotes.xml"/><Relationship Id="rId12" Type="http://schemas.openxmlformats.org/officeDocument/2006/relationships/hyperlink" Target="http://www.basnews.com/index.php/tr/news/286424" TargetMode="External"/><Relationship Id="rId17" Type="http://schemas.openxmlformats.org/officeDocument/2006/relationships/hyperlink" Target="https://www.haberler.com/gokceada-zabita-niko-ya-emanet-6271119-haberi/" TargetMode="External"/><Relationship Id="rId25" Type="http://schemas.openxmlformats.org/officeDocument/2006/relationships/hyperlink" Target="https://www.dunyabulteni.net/guncel/yabanci-baspiskoposlara-vatandaslik-yolu-h122334.html" TargetMode="External"/><Relationship Id="rId33" Type="http://schemas.openxmlformats.org/officeDocument/2006/relationships/hyperlink" Target="https://vgm.gov.tr/Documents/CEMAATVAKIFLAR2018/CEMAAT%20VAKIFLARININ%20T%C3%9CRLER%C4%B0NE%20G%C3%96RE%20%C4%B0L%20%C4%B0L%C3%87E%20DA%C4%9EILIMI%20(17.07.2018).pdf" TargetMode="External"/><Relationship Id="rId38" Type="http://schemas.openxmlformats.org/officeDocument/2006/relationships/hyperlink" Target="http://t24.com.tr/haber/fener-rum-patrigi-bartholomeos-erdogan-atinada-cami-yok-diyor-sanki-benim-sucum,50496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xn--kurtulusesi-xgc.com/ermeni-kilisesine-buyuk-ayip/1047" TargetMode="External"/><Relationship Id="rId20" Type="http://schemas.openxmlformats.org/officeDocument/2006/relationships/hyperlink" Target="https://www.haberler.com/ak-parti-li-kulunk-atina-da-fethiye-camii-5374821-haberi/" TargetMode="External"/><Relationship Id="rId29" Type="http://schemas.openxmlformats.org/officeDocument/2006/relationships/hyperlink" Target="http://www.mevzuat.gov.tr/MevzuatMetin/1.5.5737.pdf" TargetMode="External"/><Relationship Id="rId41" Type="http://schemas.openxmlformats.org/officeDocument/2006/relationships/hyperlink" Target="http://www.protestankiliseler.org/?p=8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anet.org/bianet/azinliklar/167867-azinlik-okullari-sorunlarla-aciliyor" TargetMode="External"/><Relationship Id="rId24" Type="http://schemas.openxmlformats.org/officeDocument/2006/relationships/hyperlink" Target="http://www.agos.com.tr/tr/yazi/17957/valilikten-secime-mudahale" TargetMode="External"/><Relationship Id="rId32" Type="http://schemas.openxmlformats.org/officeDocument/2006/relationships/hyperlink" Target="http://www.hurriyet.com.tr/gundem/alti-ayda-613-ayrimcilik-basvurusu-40927642" TargetMode="External"/><Relationship Id="rId37" Type="http://schemas.openxmlformats.org/officeDocument/2006/relationships/hyperlink" Target="https://hrantdink.org/tr/asulis/faaliyetler/projeler/medyada-nefret-soylemi/1355-medyada-nefret-soylemi-ocak-nisan-2018-raporu-yayimlandi" TargetMode="External"/><Relationship Id="rId40" Type="http://schemas.openxmlformats.org/officeDocument/2006/relationships/hyperlink" Target="http://www.protestankiliseler.org/?p=8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os.com.tr/tr/yazi/17975/dun-patrikhane-de-neler-yasandi" TargetMode="External"/><Relationship Id="rId23" Type="http://schemas.openxmlformats.org/officeDocument/2006/relationships/hyperlink" Target="http://www.hurriyet.com.tr/gundem/ruhban-okuluna-karsi-atinada-cami-acin-169866" TargetMode="External"/><Relationship Id="rId28" Type="http://schemas.openxmlformats.org/officeDocument/2006/relationships/hyperlink" Target="http://www.mevzuat.gov.tr/MevzuatMetin/1.5.5580.pdf" TargetMode="External"/><Relationship Id="rId36" Type="http://schemas.openxmlformats.org/officeDocument/2006/relationships/hyperlink" Target="http://www.bianet.org/2002/09/14/13018.htm" TargetMode="External"/><Relationship Id="rId10" Type="http://schemas.openxmlformats.org/officeDocument/2006/relationships/hyperlink" Target="https://www.dw.com/tr/ankaradan-patrikhaneye-olumlu-sinyal/a-4874824" TargetMode="External"/><Relationship Id="rId19" Type="http://schemas.openxmlformats.org/officeDocument/2006/relationships/hyperlink" Target="https://www.kadikoylife.com/kadikoyde-tarihi-kiliseye-cirkin-saldiri/" TargetMode="External"/><Relationship Id="rId31" Type="http://schemas.openxmlformats.org/officeDocument/2006/relationships/hyperlink" Target="http://www.anarres.net/yah/tr/trol6.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k.gov.tr/basin-ilan-kurumundan-azinlik-gazetelerine-destek/" TargetMode="External"/><Relationship Id="rId22" Type="http://schemas.openxmlformats.org/officeDocument/2006/relationships/hyperlink" Target="http://www.agos.com.tr/tr/yazi/19350/narlikapi-kilisesine-tasli-saldiri" TargetMode="External"/><Relationship Id="rId27" Type="http://schemas.openxmlformats.org/officeDocument/2006/relationships/hyperlink" Target="http://www.unicankara.org.tr/doc_pdf/Viyana_69.pdf" TargetMode="External"/><Relationship Id="rId30" Type="http://schemas.openxmlformats.org/officeDocument/2006/relationships/hyperlink" Target="https://www.academia.edu/354188/Bir_Kurucu_%C3%96teki_Olarak_T%C3%BCrkiye_de_Gayrim%C3%BCslimler" TargetMode="External"/><Relationship Id="rId35" Type="http://schemas.openxmlformats.org/officeDocument/2006/relationships/hyperlink" Target="http://yigm.kulturturizm.gov.tr/TR,10173/inanc-turizmi.html" TargetMode="External"/><Relationship Id="rId43" Type="http://schemas.openxmlformats.org/officeDocument/2006/relationships/hyperlink" Target="http://www.mevzuat.gov.tr/Metin.Aspx?MevzuatKod=7.5.12466&amp;MevzuatIliski=0&amp;sourceXmlSearch=vak%C4%B1fl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evzuat.gov.tr/MevzuatMetin/1.5.5737.pdf" TargetMode="External"/><Relationship Id="rId13" Type="http://schemas.openxmlformats.org/officeDocument/2006/relationships/hyperlink" Target="http://www.agos.com.tr/tr/yazi/21003/azinlik-vakiflarina-ibadethane-tahsisi-yolu-acildi" TargetMode="External"/><Relationship Id="rId18" Type="http://schemas.openxmlformats.org/officeDocument/2006/relationships/hyperlink" Target="http://www.agos.com.tr/tr/yazi/17975/dun-patrikhane-de-neler-yasandi" TargetMode="External"/><Relationship Id="rId26" Type="http://schemas.openxmlformats.org/officeDocument/2006/relationships/hyperlink" Target="http://www.protestankiliseler.org/?p=822" TargetMode="External"/><Relationship Id="rId3" Type="http://schemas.openxmlformats.org/officeDocument/2006/relationships/hyperlink" Target="https://www.bianet.org/bianet/azinliklar/167867-azinlik-okullari-sorunlarla-aciliyor" TargetMode="External"/><Relationship Id="rId21" Type="http://schemas.openxmlformats.org/officeDocument/2006/relationships/hyperlink" Target="https://www.haberler.com/gokceada-zabita-niko-ya-emanet-6271119-haberi/" TargetMode="External"/><Relationship Id="rId7" Type="http://schemas.openxmlformats.org/officeDocument/2006/relationships/hyperlink" Target="https://www.haberler.com/ak-parti-li-kulunk-atina-da-fethiye-camii-5374821-haberi/" TargetMode="External"/><Relationship Id="rId12" Type="http://schemas.openxmlformats.org/officeDocument/2006/relationships/hyperlink" Target="http://www.mevzuat.gov.tr/Metin.Aspx?MevzuatKod=7.5.12466&amp;MevzuatIliski=0&amp;sourceXmlSearch=vak%C4%B1flar" TargetMode="External"/><Relationship Id="rId17" Type="http://schemas.openxmlformats.org/officeDocument/2006/relationships/hyperlink" Target="http://www.agos.com.tr/tr/yazi/17957/valilikten-secime-mudahale" TargetMode="External"/><Relationship Id="rId25" Type="http://schemas.openxmlformats.org/officeDocument/2006/relationships/hyperlink" Target="https://www.kadikoylife.com/kadikoyde-tarihi-kiliseye-cirkin-saldiri/" TargetMode="External"/><Relationship Id="rId2" Type="http://schemas.openxmlformats.org/officeDocument/2006/relationships/hyperlink" Target="http://www.mevzuat.gov.tr/MevzuatMetin/1.5.5580.pdf" TargetMode="External"/><Relationship Id="rId16" Type="http://schemas.openxmlformats.org/officeDocument/2006/relationships/hyperlink" Target="http://t24.com.tr/haber/fener-rum-patrigi-bartholomeos-erdogan-atinada-cami-yok-diyor-sanki-benim-sucum,504961" TargetMode="External"/><Relationship Id="rId20" Type="http://schemas.openxmlformats.org/officeDocument/2006/relationships/hyperlink" Target="http://yigm.kulturturizm.gov.tr/TR,10173/inanc-turizmi.html" TargetMode="External"/><Relationship Id="rId29" Type="http://schemas.openxmlformats.org/officeDocument/2006/relationships/hyperlink" Target="http://xn--kurtulusesi-xgc.com/ermeni-kilisesine-buyuk-ayip/1047" TargetMode="External"/><Relationship Id="rId1" Type="http://schemas.openxmlformats.org/officeDocument/2006/relationships/hyperlink" Target="http://sam.baskent.edu.tr/belge/Lozan_TR.pdf" TargetMode="External"/><Relationship Id="rId6" Type="http://schemas.openxmlformats.org/officeDocument/2006/relationships/hyperlink" Target="http://www.hurriyet.com.tr/gundem/ruhban-okuluna-karsi-atinada-cami-acin-169866" TargetMode="External"/><Relationship Id="rId11" Type="http://schemas.openxmlformats.org/officeDocument/2006/relationships/hyperlink" Target="http://www.mevzuat.gov.tr/MevzuatMetin/1.5.5737.pdf" TargetMode="External"/><Relationship Id="rId24" Type="http://schemas.openxmlformats.org/officeDocument/2006/relationships/hyperlink" Target="http://www.hurriyet.com.tr/gundem/kadikoyde-kilise-kapisini-yaktilar-29243232" TargetMode="External"/><Relationship Id="rId5" Type="http://schemas.openxmlformats.org/officeDocument/2006/relationships/hyperlink" Target="http://www.hurriyet.com.tr/gundem/bir-okulda-uc-ogrenci-40650133" TargetMode="External"/><Relationship Id="rId15" Type="http://schemas.openxmlformats.org/officeDocument/2006/relationships/hyperlink" Target="https://www.dunyabulteni.net/guncel/yabanci-baspiskoposlara-vatandaslik-yolu-h122334.html" TargetMode="External"/><Relationship Id="rId23" Type="http://schemas.openxmlformats.org/officeDocument/2006/relationships/hyperlink" Target="http://www.bik.gov.tr/basin-ilan-kurumundan-azinlik-gazetelerine-destek/" TargetMode="External"/><Relationship Id="rId28" Type="http://schemas.openxmlformats.org/officeDocument/2006/relationships/hyperlink" Target="https://www.protestankiliseler.org/?p=860" TargetMode="External"/><Relationship Id="rId10" Type="http://schemas.openxmlformats.org/officeDocument/2006/relationships/hyperlink" Target="http://tesev.org.tr/wpcontent/uploads/2015/11/TESEV_Gorusu_Vakiflar_Kanunu_Tasarisi_Gayrimuslim_Cemaat_Vakiflarinin_Sorunlari_Icin_Cozum_Getirmiyor.pdf" TargetMode="External"/><Relationship Id="rId19" Type="http://schemas.openxmlformats.org/officeDocument/2006/relationships/hyperlink" Target="https://bianet.org/bianet/azinliklar/179201-zirve-katliami-davasinda-agirlastirilmis-muebbet-alan-bes-kisi-tutuklandi" TargetMode="External"/><Relationship Id="rId31" Type="http://schemas.openxmlformats.org/officeDocument/2006/relationships/hyperlink" Target="http://www.hurriyet.com.tr/gundem/alti-ayda-613-ayrimcilik-basvurusu-40927642" TargetMode="External"/><Relationship Id="rId4" Type="http://schemas.openxmlformats.org/officeDocument/2006/relationships/hyperlink" Target="http://www.basnews.com/index.php/tr/news/286424" TargetMode="External"/><Relationship Id="rId9" Type="http://schemas.openxmlformats.org/officeDocument/2006/relationships/hyperlink" Target="https://www.protestankiliseler.org/?p=860" TargetMode="External"/><Relationship Id="rId14" Type="http://schemas.openxmlformats.org/officeDocument/2006/relationships/hyperlink" Target="https://www.dw.com/tr/ankaradan-patrikhaneye-olumlu-sinyal/a-4874824" TargetMode="External"/><Relationship Id="rId22" Type="http://schemas.openxmlformats.org/officeDocument/2006/relationships/hyperlink" Target="http://sam.baskent.edu.tr/belge/Lozan_TR.pdf" TargetMode="External"/><Relationship Id="rId27" Type="http://schemas.openxmlformats.org/officeDocument/2006/relationships/hyperlink" Target="http://www.protestankiliseler.org/?p=855" TargetMode="External"/><Relationship Id="rId30" Type="http://schemas.openxmlformats.org/officeDocument/2006/relationships/hyperlink" Target="https://hrantdink.org/tr/asulis/faaliyetler/projeler/medyada-nefret-soylemi/1355-medyada-nefret-soylemi-ocak-nisan-2018-raporu-yayimla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FC56-6D05-453B-BB5E-446FDBB5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9408</Words>
  <Characters>53632</Characters>
  <Application>Microsoft Office Word</Application>
  <DocSecurity>0</DocSecurity>
  <Lines>446</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Habibe Feray Salman</cp:lastModifiedBy>
  <cp:revision>6</cp:revision>
  <cp:lastPrinted>2018-08-28T12:30:00Z</cp:lastPrinted>
  <dcterms:created xsi:type="dcterms:W3CDTF">2019-07-26T10:54:00Z</dcterms:created>
  <dcterms:modified xsi:type="dcterms:W3CDTF">2019-07-27T07:43:00Z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id="K7bCgMGJ"/&gt;&lt;style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