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7D" w:rsidRDefault="008A067D" w:rsidP="008A067D">
      <w:r>
        <w:t>CMW/C/TUR/QPR/2</w:t>
      </w:r>
    </w:p>
    <w:p w:rsidR="008A067D" w:rsidRDefault="008A067D" w:rsidP="008A067D">
      <w:r>
        <w:t>Düzenlenmemiş ön sürüm</w:t>
      </w:r>
      <w:r>
        <w:tab/>
      </w:r>
    </w:p>
    <w:p w:rsidR="008A067D" w:rsidRDefault="008A067D" w:rsidP="008A067D">
      <w:r>
        <w:t>İlçe Genel 11 Ekim 2022</w:t>
      </w:r>
    </w:p>
    <w:p w:rsidR="008A067D" w:rsidRDefault="008A067D" w:rsidP="008A067D">
      <w:r>
        <w:t>Orijinal: İngilizce</w:t>
      </w:r>
    </w:p>
    <w:p w:rsidR="008A067D" w:rsidRDefault="008A067D" w:rsidP="008A067D">
      <w:r>
        <w:t>Sadece İngilizce, Fransızca ve İspanyolca</w:t>
      </w:r>
    </w:p>
    <w:p w:rsidR="001D5B6F" w:rsidRDefault="001D5B6F" w:rsidP="008A067D">
      <w:r>
        <w:t>Tüm Göçmen İşçilerin ve Aile Fertlerinin Haklarının Korunması Komitesi</w:t>
      </w:r>
    </w:p>
    <w:p w:rsidR="001D5B6F" w:rsidRDefault="001D5B6F" w:rsidP="001D5B6F"/>
    <w:p w:rsidR="001D5B6F" w:rsidRDefault="001D5B6F" w:rsidP="001D5B6F">
      <w:pPr>
        <w:pStyle w:val="Balk1"/>
      </w:pPr>
      <w:r>
        <w:t>Türkiye'nin ikinci periyodik raporunun sunulmasından önceki konuların listesi*</w:t>
      </w:r>
    </w:p>
    <w:p w:rsidR="001D5B6F" w:rsidRDefault="001D5B6F" w:rsidP="001D5B6F"/>
    <w:p w:rsidR="001D5B6F" w:rsidRDefault="001D5B6F" w:rsidP="001D5B6F">
      <w:pPr>
        <w:pStyle w:val="Balk1"/>
      </w:pPr>
      <w:r>
        <w:t>Bölüm I</w:t>
      </w:r>
    </w:p>
    <w:p w:rsidR="001D5B6F" w:rsidRDefault="001D5B6F" w:rsidP="001D5B6F"/>
    <w:p w:rsidR="001D5B6F" w:rsidRDefault="001D5B6F" w:rsidP="001D5B6F">
      <w:pPr>
        <w:pStyle w:val="Balk2"/>
      </w:pPr>
      <w:r>
        <w:t>A.</w:t>
      </w:r>
      <w:r>
        <w:tab/>
        <w:t>Genel bilgiler</w:t>
      </w:r>
    </w:p>
    <w:p w:rsidR="001D5B6F" w:rsidRDefault="001D5B6F" w:rsidP="001D5B6F"/>
    <w:p w:rsidR="001D5B6F" w:rsidRDefault="001D5B6F" w:rsidP="001D5B6F">
      <w:r>
        <w:t>1.</w:t>
      </w:r>
      <w:r>
        <w:tab/>
        <w:t>Lütfen Sözleşme ile ilgili iç hukuk çerçevesi hakkında bilgi veriniz:</w:t>
      </w:r>
    </w:p>
    <w:p w:rsidR="001D5B6F" w:rsidRDefault="001D5B6F" w:rsidP="001D5B6F">
      <w:r>
        <w:t>(a) 2016 tarihli ve 6735 sayılı Uluslararası İşgücü Kanunu da dâhil olmak üzere, göçmen işçilerin ve aile üyelerinin Sözleşme kapsamında korunmasına ilişkin önceki sonuç gözlemlerinin1 kabul edilmesinden bu yana kabul edilen kanunlar;</w:t>
      </w:r>
    </w:p>
    <w:p w:rsidR="001D5B6F" w:rsidRDefault="001D5B6F" w:rsidP="001D5B6F">
      <w:r>
        <w:t>(b) Taraf Devletin mevzuatını Sözleşme hükümleriyle uyumlu hale getirmek için aldığı tedbirler, özellikle de insan ticaretiyle mücadele için kapsamlı bir mevzuat parçası olarak İnsan Ticaretiyle Mücadele ve Mağdurların Korunması Hakkında Kanun'un kabul edilme durumu (paragraf 12);</w:t>
      </w:r>
    </w:p>
    <w:p w:rsidR="001D5B6F" w:rsidRDefault="001D5B6F" w:rsidP="001D5B6F">
      <w:r>
        <w:t>(c) Mültecilerin Statüsüne ilişkin 1951 Sözleşmesi ve 1967 Protokolü'nün coğrafi sınırlamasına ilişkin çekincenin geri çekilmesi için alınan tedbirler (para. 22);</w:t>
      </w:r>
    </w:p>
    <w:p w:rsidR="001D5B6F" w:rsidRDefault="001D5B6F" w:rsidP="001D5B6F">
      <w:proofErr w:type="gramStart"/>
      <w:r>
        <w:t xml:space="preserve">(d) Başta Avustralya, Azerbaycan, İran, Ürdün, Kuveyt, Libya, Katar, Yemen ve Avrupa Birliği ve Avusturya, Belçika, Fransa, Almanya, Hollanda ve İsveç gibi Üye Devletleri olmak üzere, göçmen işçilerin ve aile fertlerinin Sözleşme kapsamındaki haklarına ilişkin olarak diğer ülkelerle akdedilen veya öngörülen ikili ve çok taraflı anlaşmaların niteliği ve kapsamı (para. </w:t>
      </w:r>
      <w:proofErr w:type="gramEnd"/>
      <w:r>
        <w:t xml:space="preserve">82). Lütfen bu anlaşmaların göçmen işçilerin transit ve varış ülkelerindeki haklarını, özellikle geçici çalışma programları, çifte vergilendirme ve sosyal güvenlik koruması ile geri göndermeye karşı koruma, kişi özgürlüğü ve güvenliği hakkı, adil yargılanma güvenceleri, sığınma hakkı ve geri gönderme, alıkoyma, iade veya sınır dışı etme ve aile birleşimi prosedürleri </w:t>
      </w:r>
      <w:proofErr w:type="gramStart"/>
      <w:r>
        <w:t>dahil</w:t>
      </w:r>
      <w:proofErr w:type="gramEnd"/>
      <w:r>
        <w:t xml:space="preserve"> olmak üzere göç prosedürlerindeki diğer haklar bakımından nasıl koruduğunu belirtin. Lütfen bu ikili ve çok taraflı anlaşmaların gözden geçirilmesi ve değiştirilmesi de </w:t>
      </w:r>
      <w:proofErr w:type="gramStart"/>
      <w:r>
        <w:t>dahil</w:t>
      </w:r>
      <w:proofErr w:type="gramEnd"/>
      <w:r>
        <w:t xml:space="preserve"> olmak üzere, yurtdışındaki Türk göçmen işçilerin korunmasını güçlendirmek için alınan tedbirler hakkında bilgi verin.</w:t>
      </w:r>
    </w:p>
    <w:p w:rsidR="001D5B6F" w:rsidRDefault="001D5B6F" w:rsidP="001D5B6F">
      <w:r>
        <w:t>2.</w:t>
      </w:r>
      <w:r>
        <w:tab/>
        <w:t xml:space="preserve">Lütfen, Ulusal Uyum Stratejisi ve 2018 Ulusal Eylem Planı ve İstanbul Büyükşehir Belediyesi Göç ve Sosyal Uyum Eylem Planı (2020-2024) gibi </w:t>
      </w:r>
      <w:proofErr w:type="gramStart"/>
      <w:r>
        <w:t>entegrasyon</w:t>
      </w:r>
      <w:proofErr w:type="gramEnd"/>
      <w:r>
        <w:t xml:space="preserve"> politikaları ve evrensel periyodik inceleme sırasındaki taahhütlerine uygun olarak kapsamlı bir göç stratejisinin (para. </w:t>
      </w:r>
      <w:proofErr w:type="gramStart"/>
      <w:r>
        <w:t xml:space="preserve">24) onaylanmasıyla kaydedilen ilerleme de dâhil olmak üzere, taraf Devlet tarafından kabul edilen göçmen işçilerin ve aile üyelerinin haklarına ilişkin tüm politika ve stratejiler hakkında bilgi verin.2 Lütfen taraf Devlet'te göçmen işçilerin ve aile üyelerinin haklarının uygulanmasındaki ilerlemeyi etkili bir şekilde izlemek </w:t>
      </w:r>
      <w:r>
        <w:lastRenderedPageBreak/>
        <w:t xml:space="preserve">için belirli zamana bağlı ve ölçülebilir amaçlar ve hedefler hakkında bilgi ekleyin ve bu amaçla tahsis edilen insan, teknik ve mali kaynaklar hakkında bilgi verin (para. </w:t>
      </w:r>
      <w:proofErr w:type="gramEnd"/>
      <w:r>
        <w:t>24).</w:t>
      </w:r>
    </w:p>
    <w:p w:rsidR="001D5B6F" w:rsidRDefault="001D5B6F" w:rsidP="001D5B6F">
      <w:r>
        <w:t>3.</w:t>
      </w:r>
      <w:r>
        <w:tab/>
        <w:t xml:space="preserve">Lütfen taraf Devlette Sözleşmenin kapsamlı ve bütüncül bir şekilde uygulanmasını sağlamaya yönelik hükümetler arası koordinasyondan sorumlu İçişleri Bakanlığına bağlı Göç Kurulu, Göç İdaresi Genel Müdürlüğü, Aile, Çalışma ve Sosyal Güvenlik Bakanlığına bağlı Uluslararası İşgücü Politikası Danışma Kurulu ve Milli Eğitim, Dışişleri ve Adalet Bakanlıklarının ilgili birimleri gibi bakanlıklar ve kurumlar da </w:t>
      </w:r>
      <w:proofErr w:type="gramStart"/>
      <w:r>
        <w:t>dahil</w:t>
      </w:r>
      <w:proofErr w:type="gramEnd"/>
      <w:r>
        <w:t xml:space="preserve"> olmak üzere göçün </w:t>
      </w:r>
      <w:proofErr w:type="spellStart"/>
      <w:r>
        <w:t>yönetişimine</w:t>
      </w:r>
      <w:proofErr w:type="spellEnd"/>
      <w:r>
        <w:t xml:space="preserve"> ilişkin bilgi verin. Lütfen göçmen işçilerin ve aile fertlerinin Sözleşme kapsamındaki haklarının geliştirilmesi, korunması ve yerine getirilmesine yönelik izleme faaliyetleri ve takip prosedürlerinin yanı sıra bu kurumların yetkileri ve mevcut beşeri, teknik ve mali kaynakları hakkında bilgi verin </w:t>
      </w:r>
      <w:proofErr w:type="gramStart"/>
      <w:r>
        <w:t>(</w:t>
      </w:r>
      <w:proofErr w:type="gramEnd"/>
      <w:r>
        <w:t>para. 26).</w:t>
      </w:r>
    </w:p>
    <w:p w:rsidR="001D5B6F" w:rsidRDefault="001D5B6F" w:rsidP="001D5B6F">
      <w:r>
        <w:t>4.</w:t>
      </w:r>
      <w:r>
        <w:tab/>
        <w:t xml:space="preserve">Lütfen, Komite'nin önceki sonuç gözlemlerinin kabul edilmesinden bu yana geçen süre için, diğerlerinin yanı sıra, Göç İdaresi Genel Müdürlüğü, Türkiye İstatistik Kurumu, Aile, Çalışma ve Sosyal Güvenlik Bakanlığı, Türkiye İş Kurumu ve taraf Devletin konsolosluk ve diplomatik temsilcilikleri tarafından toplanan niteliksel bilgileri ve istatistiksel verileri sağlayın, Cinsiyet, yaş, uyruk, meslek alanı, göçmenlik statüsü ve engellilik durumuna göre ayrıştırılmış olarak, geri dönüşler ve işgücü göçü ile ilgili diğer konular, özellikle döngüsel göç, göçmen çocuklar ve aileleri, </w:t>
      </w:r>
      <w:proofErr w:type="spellStart"/>
      <w:r>
        <w:t>refakatsiz</w:t>
      </w:r>
      <w:proofErr w:type="spellEnd"/>
      <w:r>
        <w:t xml:space="preserve"> göçmen çocuklar ve göçmen ebeveynler tarafından geride bırakılan çocuklar da </w:t>
      </w:r>
      <w:proofErr w:type="gramStart"/>
      <w:r>
        <w:t>dahil</w:t>
      </w:r>
      <w:proofErr w:type="gramEnd"/>
      <w:r>
        <w:t xml:space="preserve"> olmak üzere taraf Devlete ve taraf Devletten işgücü göçü hareketleri hakkında (para. 28) ve geçici koruma programları kapsamındaki göçmenler. Lütfen ayrıca, özellikle tarım ve ev hizmetleri gibi daha az düzenlenmiş sektörlerde çalışanlar olmak üzere, taraf Devlette ve yurtdışında düzensiz durumda olan göçmen işçilerle ilgili nitel ve istatistiksel verileri veya kesin veriler mevcut değilse, çalışmaları veya tahminleri sağlayın </w:t>
      </w:r>
      <w:proofErr w:type="gramStart"/>
      <w:r>
        <w:t>(</w:t>
      </w:r>
      <w:proofErr w:type="gramEnd"/>
      <w:r>
        <w:t xml:space="preserve">para. 85). Lütfen ayrıca, bilgilerin kamuya açıklanmasına yönelik önlemler de </w:t>
      </w:r>
      <w:proofErr w:type="gramStart"/>
      <w:r>
        <w:t>dahil</w:t>
      </w:r>
      <w:proofErr w:type="gramEnd"/>
      <w:r>
        <w:t xml:space="preserve"> olmak üzere, ilgili çeşitli devlet kurumları arasında tutarlı ve karşılaştırılabilir bir veri toplama sistemi oluşturmak için taraf Devlet tarafından alınan önlemler hakkında bilgi verin.</w:t>
      </w:r>
    </w:p>
    <w:p w:rsidR="001D5B6F" w:rsidRDefault="001D5B6F" w:rsidP="001D5B6F">
      <w:r>
        <w:t>5.</w:t>
      </w:r>
      <w:r>
        <w:tab/>
        <w:t xml:space="preserve">Lütfen taraf Devletin 2020 yılındaki evrensel periyodik incelemesi3 sırasında İnsan Hakları ve Eşitlik Kurumunu Paris İlkelerine uygun olarak güçlendirme taahhüdünü uygulamak için attığı adımları belirtin. </w:t>
      </w:r>
      <w:proofErr w:type="gramStart"/>
      <w:r>
        <w:t xml:space="preserve">Lütfen, kamu görevlilerine yönelik eğitimler, şikâyet mekanizmaları ve Kurum tarafından göçmen işçilere ve aile üyelerine sunulan yardım hatları dâhil diğer hizmetler ve ulusal önleme mekanizması görevi de dâhil olmak üzere tüm göç gözaltı ve geri gönderme merkezlerine yapılan izleme ziyaretleri ve bunların sonuçları da dâhil olmak üzere Kurumun göç alanındaki faaliyetleri hakkında bilgi verin. </w:t>
      </w:r>
      <w:proofErr w:type="gramEnd"/>
      <w:r>
        <w:t xml:space="preserve">Lütfen </w:t>
      </w:r>
      <w:proofErr w:type="spellStart"/>
      <w:r>
        <w:t>Komite'yi</w:t>
      </w:r>
      <w:proofErr w:type="spellEnd"/>
      <w:r>
        <w:t xml:space="preserve"> ayrıca, Kurum tarafından sunulan hizmetler konusunda taraf Devlet'in genel kamuoyu ve özellikle göçmen işçiler arasında farkındalık yaratma faaliyetleri hakkında bilgilendirin </w:t>
      </w:r>
      <w:proofErr w:type="gramStart"/>
      <w:r>
        <w:t>(</w:t>
      </w:r>
      <w:proofErr w:type="gramEnd"/>
      <w:r>
        <w:t>para. 30).</w:t>
      </w:r>
    </w:p>
    <w:p w:rsidR="001D5B6F" w:rsidRDefault="001D5B6F" w:rsidP="001D5B6F">
      <w:r>
        <w:t>6.</w:t>
      </w:r>
      <w:r>
        <w:tab/>
        <w:t xml:space="preserve">Lütfen, Yabancılar İletişim Merkezi (YİMER) de </w:t>
      </w:r>
      <w:proofErr w:type="gramStart"/>
      <w:r>
        <w:t>dahil</w:t>
      </w:r>
      <w:proofErr w:type="gramEnd"/>
      <w:r>
        <w:t xml:space="preserve"> olmak üzere, Sözleşme ve yürürlükteki yasal ve düzenleyici çerçeve hakkında kamuoyu; düzensiz durumdakiler, sığınmacılar ve geçici koruma programları kapsamındaki göçmenler de dahil olmak üzere göçmen işçiler ve aile üyeleri; işverenler; öğretmenler; sağlık ve sosyal hizmet çalışanları; iş müfettişleri; büyükelçilik ve konsolosluk personeli de dahil olmak üzere hükümet yetkilileri; sınır polisi ve kolluk kuvvetleri; ve yargı mensupları, sivil toplum ve medya arasında farkındalığı artırmak ve teşvik etmek için taraf Devlet tarafından atılan adımlar hakkında bilgi verin. Lütfen medyanın </w:t>
      </w:r>
      <w:proofErr w:type="spellStart"/>
      <w:r>
        <w:t>Sözleşme'yi</w:t>
      </w:r>
      <w:proofErr w:type="spellEnd"/>
      <w:r>
        <w:t xml:space="preserve"> destekleyip desteklemediğini, destekliyorsa bunu nasıl yaptığını ve bu katılımın Taraf Devlet'e gelen ve Taraf Devlet'ten ayrılan göçmen işçilerin durumu üzerindeki etkisini belirtin </w:t>
      </w:r>
      <w:proofErr w:type="gramStart"/>
      <w:r>
        <w:t>(</w:t>
      </w:r>
      <w:proofErr w:type="gramEnd"/>
      <w:r>
        <w:t>para. 32).</w:t>
      </w:r>
    </w:p>
    <w:p w:rsidR="001D5B6F" w:rsidRDefault="001D5B6F" w:rsidP="001D5B6F">
      <w:r>
        <w:t>7.</w:t>
      </w:r>
      <w:r>
        <w:tab/>
        <w:t xml:space="preserve">Lütfen taraf Devletin, insan ticareti ve göçmen kaçakçılığı, ayrımcılık, işyerinde istismar ve sömürü, tutuklama, yargılama öncesi gözaltı, göçmenlik </w:t>
      </w:r>
      <w:proofErr w:type="spellStart"/>
      <w:r>
        <w:t>gözaltısı</w:t>
      </w:r>
      <w:proofErr w:type="spellEnd"/>
      <w:r>
        <w:t xml:space="preserve">, hapis, sınır dışı etme ve ülkesine geri gönderme </w:t>
      </w:r>
      <w:proofErr w:type="gramStart"/>
      <w:r>
        <w:t>dahil</w:t>
      </w:r>
      <w:proofErr w:type="gramEnd"/>
      <w:r>
        <w:t xml:space="preserve"> olmak üzere göçle ilgili sorunlarla karşılaşan yurtdışındaki taraf Devlet vatandaşlarına yasal ve konsolosluk yardımı sağlayan hükümet görevlileri için göçmen işçilerin ve aile üyelerinin insan hakları konusunda toplumsal cinsiyete duyarlı ve çocuklara duyarlı sistematik ve düzenli eğitim programları geliştirmek ve uygulamak için aldığı önlemleri açıklayın (paragraf 32 ve 56).</w:t>
      </w:r>
    </w:p>
    <w:p w:rsidR="001D5B6F" w:rsidRDefault="001D5B6F" w:rsidP="001D5B6F">
      <w:r>
        <w:lastRenderedPageBreak/>
        <w:t>8.</w:t>
      </w:r>
      <w:r>
        <w:tab/>
        <w:t xml:space="preserve">Göçmen işçilerin ve aile üyelerinin hakları da </w:t>
      </w:r>
      <w:proofErr w:type="gramStart"/>
      <w:r>
        <w:t>dahil</w:t>
      </w:r>
      <w:proofErr w:type="gramEnd"/>
      <w:r>
        <w:t xml:space="preserve"> olmak üzere insan haklarının geliştirilmesi ve korunması için taraf Devlette sivil toplum örgütlerinin özgürce faaliyet gösterme alanının daraldığına dair raporlar ışığında, lütfen Sözleşmenin uygulanmasıyla ilgili olarak taraf Devlet, sivil toplum örgütleri ve göçmen işçilerin hakları konusunda çalışan diğer sosyal ortaklar arasındaki işbirliği ve etkileşim hakkında bilgi verin. Lütfen sivil toplum örgütlerinin temsilcilerinin ve diğer paydaşların mevcut soru listesine verilen cevapların hazırlanmasına </w:t>
      </w:r>
      <w:proofErr w:type="gramStart"/>
      <w:r>
        <w:t>dahil</w:t>
      </w:r>
      <w:proofErr w:type="gramEnd"/>
      <w:r>
        <w:t xml:space="preserve"> edilip edilmediğini ve nasıl dahil edildiğini belirtiniz (para. 34).</w:t>
      </w:r>
    </w:p>
    <w:p w:rsidR="001D5B6F" w:rsidRDefault="001D5B6F" w:rsidP="001D5B6F">
      <w:r>
        <w:t>9.</w:t>
      </w:r>
      <w:r>
        <w:tab/>
        <w:t>Lütfen taraf Devlette yurt dışında çalışmak üzere göçmen işçi istihdam eden özel istihdam bürolarının lisanslanması, düzenlenmesi ve izlenmesine yönelik çabalar ve Özel İstihdam Büroları Yönetmeliği 2013 uyarınca özel istihdamla ilgili kanunlar, kurallar ve yönetmelikler hakkında ve özellikle aşağıdaki konularda bilgi veriniz</w:t>
      </w:r>
    </w:p>
    <w:p w:rsidR="001D5B6F" w:rsidRDefault="001D5B6F" w:rsidP="001D5B6F">
      <w:r>
        <w:t>(a) Göçmen işçilere hakları ve yükümlülükleri hakkında bilgi vermek ve farkındalık yaratmak ve aynı zamanda kötü niyetli istihdam durumlarına karşı korumak için alınan tedbirler;</w:t>
      </w:r>
    </w:p>
    <w:p w:rsidR="001D5B6F" w:rsidRDefault="001D5B6F" w:rsidP="001D5B6F">
      <w:r>
        <w:t xml:space="preserve">(b) İş ve işçi bulma kurumlarının rol ve sorumlulukları ve iş sözleşmesinin uygulanmasıyla bağlantılı olarak ortaya çıkabilecek ücret, maluliyet tazminatı, ülkelerine geri gönderme ve vefat eden göçmen işçilerin cenazelerinin ülkelerine geri gönderilmesi de </w:t>
      </w:r>
      <w:proofErr w:type="gramStart"/>
      <w:r>
        <w:t>dahil</w:t>
      </w:r>
      <w:proofErr w:type="gramEnd"/>
      <w:r>
        <w:t xml:space="preserve"> olmak üzere talep ve yükümlülükler konusunda yurt dışındaki işverenle ortak sorumlulukları;</w:t>
      </w:r>
    </w:p>
    <w:p w:rsidR="001D5B6F" w:rsidRDefault="001D5B6F" w:rsidP="001D5B6F">
      <w:r>
        <w:t>(c) İşe alım ajanslarının işle ilgili yaralanma ve ölümler için göçmen işçilere hayat, maluliyet ve/veya işçi tazminat sigortası sağlayıp sağlamadığı;</w:t>
      </w:r>
    </w:p>
    <w:p w:rsidR="001D5B6F" w:rsidRDefault="001D5B6F" w:rsidP="001D5B6F">
      <w:r>
        <w:t>(d) Bu tür istihdam bürolarının lisanslarının verilmesi ve yenilenmesi;</w:t>
      </w:r>
    </w:p>
    <w:p w:rsidR="001D5B6F" w:rsidRDefault="001D5B6F" w:rsidP="001D5B6F">
      <w:r>
        <w:t xml:space="preserve">(e) İş bulma kurumlarına karşı yapılan </w:t>
      </w:r>
      <w:proofErr w:type="gramStart"/>
      <w:r>
        <w:t>şikayetler</w:t>
      </w:r>
      <w:proofErr w:type="gramEnd"/>
      <w:r>
        <w:t>, gerçekleştirilen iş teftişleri ve yasalara uyulmaması durumunda uygulanan cezalar ve yaptırımlar;</w:t>
      </w:r>
    </w:p>
    <w:p w:rsidR="001D5B6F" w:rsidRDefault="001D5B6F" w:rsidP="001D5B6F">
      <w:r>
        <w:t>(f) Özel istihdam bürolarının düzenlenmesi ve denetlenmesine yönelik mekanizmaların güçlendirilmesi ve bu tür büroların istismarcı yabancı işverenler için aracı olarak hareket ettiği durumların önlenmesi için taraf Devlet tarafından alınan tedbirler;</w:t>
      </w:r>
    </w:p>
    <w:p w:rsidR="001D5B6F" w:rsidRDefault="001D5B6F" w:rsidP="001D5B6F">
      <w:r>
        <w:t>(g) Uluslararası Çalışma Örgütü'nün (ILO) 1997 tarihli Özel İstihdam Büroları Sözleşmesi'nin (No. 181) onaylanması konusunda kaydedilen ilerleme (paragraf 70 ve 80).</w:t>
      </w:r>
    </w:p>
    <w:p w:rsidR="001D5B6F" w:rsidRDefault="001D5B6F" w:rsidP="001D5B6F"/>
    <w:p w:rsidR="001D5B6F" w:rsidRDefault="001D5B6F" w:rsidP="001D5B6F">
      <w:pPr>
        <w:pStyle w:val="Balk2"/>
      </w:pPr>
      <w:r>
        <w:t>B.</w:t>
      </w:r>
      <w:r>
        <w:tab/>
        <w:t>Sözleşme maddeleri ile ilgili bilgiler</w:t>
      </w:r>
    </w:p>
    <w:p w:rsidR="001D5B6F" w:rsidRDefault="001D5B6F" w:rsidP="001D5B6F"/>
    <w:p w:rsidR="001D5B6F" w:rsidRDefault="001D5B6F" w:rsidP="008A067D">
      <w:pPr>
        <w:pStyle w:val="Balk2"/>
      </w:pPr>
      <w:r>
        <w:t>1.</w:t>
      </w:r>
      <w:r>
        <w:tab/>
        <w:t>Genel ilkeler</w:t>
      </w:r>
    </w:p>
    <w:p w:rsidR="001D5B6F" w:rsidRDefault="001D5B6F" w:rsidP="001D5B6F">
      <w:r>
        <w:t>10.</w:t>
      </w:r>
      <w:r>
        <w:tab/>
        <w:t xml:space="preserve">Lütfen Sözleşme'nin taraf Devlet içindeki normlar hiyerarşisindeki statüsünü açıklayın ve Sözleşme'nin idaredeki görevliler tarafından doğrudan uygulanıp uygulanmadığını belirtin. Lütfen ayrıca Sözleşme'nin ulusal mevzuata </w:t>
      </w:r>
      <w:proofErr w:type="gramStart"/>
      <w:r>
        <w:t>entegre</w:t>
      </w:r>
      <w:proofErr w:type="gramEnd"/>
      <w:r>
        <w:t xml:space="preserve"> edilmesi için hangi tedbirlerin alındığını açıklayınız. Lütfen Sözleşme'nin mahkemeler önünde doğrudan uygulandığı adli davalar ve karar örnekleri hakkında bilgi veriniz </w:t>
      </w:r>
      <w:proofErr w:type="gramStart"/>
      <w:r>
        <w:t>(</w:t>
      </w:r>
      <w:proofErr w:type="gramEnd"/>
      <w:r>
        <w:t>para. 14). Lütfen ayrıca aşağıdakiler hakkında da bilgi verin:</w:t>
      </w:r>
    </w:p>
    <w:p w:rsidR="001D5B6F" w:rsidRDefault="001D5B6F" w:rsidP="001D5B6F">
      <w:r>
        <w:t xml:space="preserve">(a) Başta göçmen ev işçileri olmak üzere, düzensiz durumda olanlar da </w:t>
      </w:r>
      <w:proofErr w:type="gramStart"/>
      <w:r>
        <w:t>dahil</w:t>
      </w:r>
      <w:proofErr w:type="gramEnd"/>
      <w:r>
        <w:t xml:space="preserve"> olmak üzere, göçmen işçilerin ve aile üyelerinin şikayetlerini incelemeye ve karara bağlamaya yetkili adli ve/veya idari mekanizmalar;</w:t>
      </w:r>
    </w:p>
    <w:p w:rsidR="00AA7187" w:rsidRDefault="00AA7187" w:rsidP="00AA7187">
      <w:r>
        <w:t xml:space="preserve">(b) Komite'nin önceki sonuç gözlemlerinin kabul edilmesinden bu yana bu tür mekanizmalar tarafından incelenen </w:t>
      </w:r>
      <w:proofErr w:type="gramStart"/>
      <w:r>
        <w:t>şikayetlerin</w:t>
      </w:r>
      <w:proofErr w:type="gramEnd"/>
      <w:r>
        <w:t xml:space="preserve"> sayısı ve türleri ile bunların sonuçları, şikayet sahiplerinin cinsiyet, yaş, uyruk, meslek alanı, göçmenlik durumu ve engellilik durumlarına göre ayrıştırılması;</w:t>
      </w:r>
    </w:p>
    <w:p w:rsidR="00AA7187" w:rsidRDefault="00AA7187" w:rsidP="00AA7187">
      <w:r>
        <w:lastRenderedPageBreak/>
        <w:t xml:space="preserve">(c) Türkiye'deki göçmen işçilere ve aile üyelerine, özellikle sınır geçiş noktalarında, gözaltı ve sınır dışı edilme durumları da </w:t>
      </w:r>
      <w:proofErr w:type="gramStart"/>
      <w:r>
        <w:t>dahil</w:t>
      </w:r>
      <w:proofErr w:type="gramEnd"/>
      <w:r>
        <w:t xml:space="preserve"> olmak üzere göç prosedürlerinde ve göçmenlere yönelik tesislerde ve yurtdışında göçmen olarak yaşayan Türk vatandaşlarına hukuki yardım sağlanıp sağlanmadığı;</w:t>
      </w:r>
    </w:p>
    <w:p w:rsidR="00AA7187" w:rsidRDefault="00AA7187" w:rsidP="00AA7187">
      <w:r>
        <w:t xml:space="preserve">(d) Sözleşme kapsamındaki hak ihlallerinin mağdurlarına sağlanan tazminat </w:t>
      </w:r>
      <w:proofErr w:type="gramStart"/>
      <w:r>
        <w:t>dahil</w:t>
      </w:r>
      <w:proofErr w:type="gramEnd"/>
      <w:r>
        <w:t xml:space="preserve"> her türlü telafi;</w:t>
      </w:r>
    </w:p>
    <w:p w:rsidR="00AA7187" w:rsidRDefault="00AA7187" w:rsidP="00AA7187">
      <w:r>
        <w:t>(e) Göçmen işçileri ve aile fertlerini, haklarının ihlal edilmesi durumunda başvurabilecekleri hukuk yolları hakkında anlayabilecekleri bir dilde bilgilendirmek için alınan tedbirler (para. 40).</w:t>
      </w:r>
    </w:p>
    <w:p w:rsidR="00AA7187" w:rsidRDefault="00AA7187" w:rsidP="00AA7187">
      <w:r>
        <w:t>11.</w:t>
      </w:r>
      <w:r>
        <w:tab/>
        <w:t xml:space="preserve">Lütfen </w:t>
      </w:r>
      <w:proofErr w:type="spellStart"/>
      <w:r>
        <w:t>koronavirüs</w:t>
      </w:r>
      <w:proofErr w:type="spellEnd"/>
      <w:r>
        <w:t xml:space="preserve"> hastalığı (COVID-19) salgını karşısında göçmen işçilerin ve aile üyelerinin haklarını tam olarak kullanmalarına getirilen kısıtlamalar hakkında bilgi verin; bu kısıtlamalar arasında Taraf Devlet'in uluslararası sınırlarında menşe, transit veya varış ülkelerine giriş veya çıkışlarıyla ilgili olarak alınan kısıtlayıcı tedbirler de yer almaktadır. Lütfen </w:t>
      </w:r>
      <w:proofErr w:type="spellStart"/>
      <w:r>
        <w:t>pandemi</w:t>
      </w:r>
      <w:proofErr w:type="spellEnd"/>
      <w:r>
        <w:t xml:space="preserve"> bağlamında menşe ülkelerine gönüllü geri dönüşleri ile ilgili olarak alınan tedbirler hakkında da bilgi veriniz. Lütfen </w:t>
      </w:r>
      <w:proofErr w:type="spellStart"/>
      <w:r>
        <w:t>pandeminin</w:t>
      </w:r>
      <w:proofErr w:type="spellEnd"/>
      <w:r>
        <w:t xml:space="preserve">, </w:t>
      </w:r>
      <w:proofErr w:type="gramStart"/>
      <w:r>
        <w:t>prosedürlerin</w:t>
      </w:r>
      <w:proofErr w:type="gramEnd"/>
      <w:r>
        <w:t xml:space="preserve"> askıya alınması da dâhil olmak üzere, sığınma başvuruları veya göç prosedürleri sürecini etkilememesini sağlamak için alınan tedbirleri belirtin. Lütfen göçmen işçiler ve aile üyeleri adına aşağıdaki hususlarda gösterilen çabaları belirtiniz:</w:t>
      </w:r>
    </w:p>
    <w:p w:rsidR="00AA7187" w:rsidRDefault="00AA7187" w:rsidP="00AA7187">
      <w:r>
        <w:t xml:space="preserve">(a) Komitenin ve diğer uluslararası ve bölgesel insan hakları mekanizmalarının tüm göçmenlerin COVID-19 aşılarına eşit erişimine ilişkin ortak kılavuz notu göz önünde bulundurularak, özellikle uyruklarına ve göçmenlik statülerine bakılmaksızın ve vatandaşlarla eşit bir şekilde, ayrımcı olmayan bir temelde aşıya erişimlerinin sağlanmasıyla ilgili olarak, ulusal </w:t>
      </w:r>
      <w:proofErr w:type="spellStart"/>
      <w:r>
        <w:t>pandemi</w:t>
      </w:r>
      <w:proofErr w:type="spellEnd"/>
      <w:r>
        <w:t xml:space="preserve"> önleme ve müdahale planlarına </w:t>
      </w:r>
      <w:proofErr w:type="gramStart"/>
      <w:r>
        <w:t>dahil</w:t>
      </w:r>
      <w:proofErr w:type="gramEnd"/>
      <w:r>
        <w:t xml:space="preserve"> edilmeleri;</w:t>
      </w:r>
    </w:p>
    <w:p w:rsidR="00AA7187" w:rsidRDefault="00AA7187" w:rsidP="00AA7187">
      <w:r>
        <w:t>(b) Sağlık hizmetlerine erişimlerinin sağlanması;</w:t>
      </w:r>
    </w:p>
    <w:p w:rsidR="00AA7187" w:rsidRDefault="00AA7187" w:rsidP="00AA7187">
      <w:r>
        <w:t>(c) Bulaşıcılığı önlemek ve işyerlerinde istenen sağlık koruma seviyesini korumak için gerekli sıhhi tedbirleri desteklemek;</w:t>
      </w:r>
    </w:p>
    <w:p w:rsidR="00AA7187" w:rsidRDefault="00AA7187" w:rsidP="00AA7187">
      <w:r>
        <w:t>(d) Hastalıktan ölen göçmen işçilerin ailelerinin ölümlerinden haberdar edilmesini ve cenazelerinin teslim alınmasını sağlamak;</w:t>
      </w:r>
    </w:p>
    <w:p w:rsidR="00AA7187" w:rsidRDefault="00AA7187" w:rsidP="00AA7187">
      <w:r>
        <w:t xml:space="preserve">(e) Komite ve Göçmenlerin İnsan Hakları Özel </w:t>
      </w:r>
      <w:proofErr w:type="spellStart"/>
      <w:r>
        <w:t>Raportörü'nün</w:t>
      </w:r>
      <w:proofErr w:type="spellEnd"/>
      <w:r>
        <w:t xml:space="preserve"> COVID-19 salgınının göçmenlerin insan hakları üzerindeki etkilerine ilişkin ortak kılavuz notunu göz önünde bulundurarak, bu kişilerin haklarını diğer açılardan korumak ve salgının olumsuz etkilerini hafifletmek.</w:t>
      </w:r>
    </w:p>
    <w:p w:rsidR="00AA7187" w:rsidRDefault="00AA7187" w:rsidP="008A067D">
      <w:pPr>
        <w:pStyle w:val="Balk2"/>
      </w:pPr>
      <w:r>
        <w:t>2.</w:t>
      </w:r>
      <w:r>
        <w:tab/>
        <w:t>Sözleşme Bölüm II Madde 7</w:t>
      </w:r>
    </w:p>
    <w:p w:rsidR="00AA7187" w:rsidRDefault="00AA7187" w:rsidP="00AA7187">
      <w:proofErr w:type="gramStart"/>
      <w:r>
        <w:t>12.</w:t>
      </w:r>
      <w:r>
        <w:tab/>
        <w:t xml:space="preserve">Lütfen Anayasa ve mevzuatın ve bunların pratikte uygulanmasının, tüm göçmen işçilerin ve aile fertlerinin Sözleşme'nin 1 (1) ve 7. maddelerinde öngörülen haklardan, özellikle uyrukluk, göçmenlik veya belgelendirme statüsü, vatansızlık veya ikamet türleri ve süreleri bakımından herhangi bir ayrım yapılmaksızın yararlanmalarını nasıl güvence altına aldığını açıklayın ve ilgili somut örnekler verin. </w:t>
      </w:r>
      <w:proofErr w:type="gramEnd"/>
      <w:r>
        <w:t xml:space="preserve">Lütfen ayrıca bu mevzuatın cinsiyet, yaş, cinsiyet kimliği ve cinsel yönelim, engellilik, dil, ulusal, etnik veya sosyal köken, uyruk, ekonomik konum, mülkiyet, medeni durum ve doğum veya diğer statüler </w:t>
      </w:r>
      <w:proofErr w:type="gramStart"/>
      <w:r>
        <w:t>dahil</w:t>
      </w:r>
      <w:proofErr w:type="gramEnd"/>
      <w:r>
        <w:t xml:space="preserve"> olmak üzere yasaklanan tüm ayrımcılık temellerini kapsayıp kapsamadığı hakkında bilgi verin (paragraf 38). Lütfen göçmen işçilere ve aile üyelerine karşı ayrımcılık içeren tüm hükümlerin yürürlükten kaldırılması amacıyla Taraf Devlet mevzuatının gözden geçirilmesi için alınan tedbirleri ve kapsamlı ayrımcılık karşıtı mevzuatın kabul edilmesi için alınan tedbirleri belirtin. Lütfen ayrıca ayrımcılık yasağını sağlamak ve ayrımcılık, yabancı düşmanlığı ve damgalamayla mücadele etmek için alınan tedbirler hakkında bilgi verin.</w:t>
      </w:r>
    </w:p>
    <w:p w:rsidR="00AA7187" w:rsidRDefault="00AA7187" w:rsidP="008A067D">
      <w:pPr>
        <w:pStyle w:val="Balk1"/>
      </w:pPr>
      <w:r>
        <w:t>3.</w:t>
      </w:r>
      <w:r>
        <w:tab/>
        <w:t>Sözleşme'nin III. bölümü</w:t>
      </w:r>
    </w:p>
    <w:p w:rsidR="00AA7187" w:rsidRDefault="00AA7187" w:rsidP="00AA7187"/>
    <w:p w:rsidR="00AA7187" w:rsidRDefault="00AA7187" w:rsidP="008A067D">
      <w:pPr>
        <w:pStyle w:val="Balk2"/>
      </w:pPr>
      <w:r>
        <w:lastRenderedPageBreak/>
        <w:t>Madde 8 ila 15</w:t>
      </w:r>
    </w:p>
    <w:p w:rsidR="00AA7187" w:rsidRDefault="00AA7187" w:rsidP="00AA7187">
      <w:r>
        <w:t>13.</w:t>
      </w:r>
      <w:r>
        <w:tab/>
        <w:t xml:space="preserve">Lütfen göçmen işçilerin ve aile üyelerinin maruz kaldığı, kadınlara yönelik toplumsal cinsiyete dayalı şiddet de </w:t>
      </w:r>
      <w:proofErr w:type="gramStart"/>
      <w:r>
        <w:t>dahil</w:t>
      </w:r>
      <w:proofErr w:type="gramEnd"/>
      <w:r>
        <w:t xml:space="preserve"> olmak üzere, şiddet ve istismar vakaları hakkında, ilgili faktörlere göre ayrıştırılmış istatistiklerle desteklenen bilgiler sağlayın. Özellikle, göçmen, sığınmacı, mülteci ve vatansız kadınların yasalarda ve uygulamada her türlü şiddet ve istismardan korunması, adalete erişim, sığınma evleri de </w:t>
      </w:r>
      <w:proofErr w:type="gramStart"/>
      <w:r>
        <w:t>dahil</w:t>
      </w:r>
      <w:proofErr w:type="gramEnd"/>
      <w:r>
        <w:t xml:space="preserve"> olmak üzere sosyal hizmetler ve </w:t>
      </w:r>
      <w:proofErr w:type="spellStart"/>
      <w:r>
        <w:t>sosyo</w:t>
      </w:r>
      <w:proofErr w:type="spellEnd"/>
      <w:r>
        <w:t>-ekonomik desteğin yanı sıra bir yandan kolluk kuvvetleri ve göçmenlik makamları ile diğer yandan sosyal hizmetler ve sağlık sağlayıcıları arasındaki güvenlik duvarlarının bildirilmesi hakkında bilgi veriniz, Taraf Devlet'in Kadınlara Yönelik Şiddet ve Aile İçi Şiddetin Önlenmesi ve Bunlarla Mücadeleye İlişkin Avrupa Konseyi Sözleşmesi'nden (İstanbul Sözleşmesi) çekilmesi ve şiddet mağduru kadınların tutuklanma, gözaltına alınma veya sınır dışı edilme korkusu veya dil engeli nedeniyle adalet ve sosyal hizmetlere erişimde ayrımcılığa uğradıklarına dair alınan raporlar ışığında (para. 42 ve 46</w:t>
      </w:r>
      <w:proofErr w:type="gramStart"/>
      <w:r>
        <w:t>)</w:t>
      </w:r>
      <w:proofErr w:type="gramEnd"/>
      <w:r>
        <w:t>.</w:t>
      </w:r>
    </w:p>
    <w:p w:rsidR="00AA7187" w:rsidRDefault="00AA7187" w:rsidP="00AA7187">
      <w:r>
        <w:t>14.</w:t>
      </w:r>
      <w:r>
        <w:tab/>
        <w:t xml:space="preserve">Lütfen taraf Devlette göçmen işçilerin ve aile üyelerinin, hem düzenli hem de düzensiz durumda olanlar için, ekonominin göçmen işçilerin istihdam edildiği sektörlerinde, özellikle tarım sektöründe, inşaat ve tekstil endüstrilerinde, ev hizmetlerinde, sokak satıcılığında ve seyahat ve turizmde sömürüldüğüne dair tespit edilen vakalar hakkında bilgi verin. Lütfen ayrıca, özellikle tarım sektöründe, ev hizmetlerinde ve seyahat ve turizm bağlamında Afganistan'dan gelen göçmen işçilerin </w:t>
      </w:r>
      <w:proofErr w:type="gramStart"/>
      <w:r>
        <w:t>dahil</w:t>
      </w:r>
      <w:proofErr w:type="gramEnd"/>
      <w:r>
        <w:t xml:space="preserve"> olduğu ev hizmetçiliği, zorla çalıştırma ve cinsel sömürü vakaları ve bu olguları önlemeye ve bunlarla mücadele etmeye yönelik tedbirler hakkında bilgi verin. Lütfen ulusal mevzuatı 1930 tarihli ILO Zorla ve Zorunlu Çalıştırma Sözleşmesi (No. 29) ve 1957 tarihli ILO Zorla Çalıştırmanın Kaldırılması Sözleşmesi (No. 105) ile uyumlu hale getirmek için alınan tedbirleri belirtin </w:t>
      </w:r>
      <w:proofErr w:type="gramStart"/>
      <w:r>
        <w:t>(</w:t>
      </w:r>
      <w:proofErr w:type="gramEnd"/>
      <w:r>
        <w:t>para. 44) ve tarım sektöründe de iş teftişlerini kolaylaştırmak için 1969 tarihli ILO İş Teftişi (Tarım) Sözleşmesi'ni (No. 129) onaylayın.</w:t>
      </w:r>
    </w:p>
    <w:p w:rsidR="00AA7187" w:rsidRDefault="00AA7187" w:rsidP="00AA7187">
      <w:r>
        <w:t>15.</w:t>
      </w:r>
      <w:r>
        <w:tab/>
        <w:t xml:space="preserve">Lütfen, özellikle </w:t>
      </w:r>
      <w:proofErr w:type="spellStart"/>
      <w:r>
        <w:t>refakatsiz</w:t>
      </w:r>
      <w:proofErr w:type="spellEnd"/>
      <w:r>
        <w:t xml:space="preserve">, düzensiz durumda olan veya taraf Devlet üzerinden transit geçiş yapan göçmen çocukların haklarını güvence altına almak için alınan tedbirler ve Çocuk İşçiliğinin Sona Erdirilmesi Ulusal Programı (2017-2023) </w:t>
      </w:r>
      <w:proofErr w:type="gramStart"/>
      <w:r>
        <w:t>dahil</w:t>
      </w:r>
      <w:proofErr w:type="gramEnd"/>
      <w:r>
        <w:t xml:space="preserve"> olmak üzere her türlü sömürüden korunmalarını sağlamak için alınan tedbirler hakkında bilgi verin. Lütfen 1999 tarihli ILO En Kötü Biçimlerdeki Çocuk İşçiliği Sözleşmesi'nin (No. 182) uygulanmasına yönelik olarak çocukları en kötü biçimlerdeki işçiliğe karşı korumak ve iş teftiş sistemini güçlendirmek için alınan veya alınması öngörülen yasal tedbirleri belirtin </w:t>
      </w:r>
      <w:proofErr w:type="gramStart"/>
      <w:r>
        <w:t>(</w:t>
      </w:r>
      <w:proofErr w:type="gramEnd"/>
      <w:r>
        <w:t>para. 44).</w:t>
      </w:r>
    </w:p>
    <w:p w:rsidR="00AA7187" w:rsidRDefault="00AA7187" w:rsidP="00AA7187">
      <w:r>
        <w:t>16.</w:t>
      </w:r>
      <w:r>
        <w:tab/>
        <w:t xml:space="preserve">Lütfen, ilgili faktörlere göre ayrıştırılmış istatistiksel veriler de </w:t>
      </w:r>
      <w:proofErr w:type="gramStart"/>
      <w:r>
        <w:t>dahil</w:t>
      </w:r>
      <w:proofErr w:type="gramEnd"/>
      <w:r>
        <w:t xml:space="preserve"> olmak üzere, göçmen işçiler ve aile üyeleri ile ilgili gasp ve keyfi gözaltı veya sınır dışı etme iddiaları da dahil olmak üzere kolluk kuvvetleri tarafından taciz ve yetkinin kötüye kullanılması şikayetlerine ilişkin olarak suçlamaların ve verilen cezaların niteliği ve faillerin soruşturulması, kovuşturulması ve adalet önüne çıkarılması için alınan önlemler hakkında bilgi verin. Lütfen ayrıca, ilgili faktörlere göre ayrıştırılmış istatistiksel verilerle desteklenen yolsuzluk vakalarını ele almak için alınan önlemler ve kamu görevlilerinin yolsuzluk iddialarını soruşturma çabaları ve yolsuzluk mağduru olan göçmen işçileri ve aile üyelerini bu tür vakaları bildirmeye teşvik etmek amacıyla bilgilendirme kampanyaları ve hangi devlet hizmetlerinin ücretsiz olduğu ve mağduru oldukları yolsuzluğu bildirmeleri halinde ne tür bir korumaya hak kazanacakları konusunda farkındalıklarını artırmak için göçmen işçileri ve ailelerini hedef alan kampanyalar hakkında bilgi verin </w:t>
      </w:r>
      <w:proofErr w:type="gramStart"/>
      <w:r>
        <w:t>(</w:t>
      </w:r>
      <w:proofErr w:type="gramEnd"/>
      <w:r>
        <w:t>para. 36).</w:t>
      </w:r>
    </w:p>
    <w:p w:rsidR="00AA7187" w:rsidRDefault="00AA7187" w:rsidP="00AA7187"/>
    <w:p w:rsidR="00AA7187" w:rsidRDefault="00AA7187" w:rsidP="008A067D">
      <w:pPr>
        <w:pStyle w:val="Balk2"/>
      </w:pPr>
      <w:r>
        <w:t>Madde 16-22</w:t>
      </w:r>
    </w:p>
    <w:p w:rsidR="00AA7187" w:rsidRDefault="00AA7187" w:rsidP="00AA7187">
      <w:r>
        <w:t>17.</w:t>
      </w:r>
      <w:r>
        <w:tab/>
        <w:t xml:space="preserve">Suriye Arap Cumhuriyeti'nin yanı sıra Afganistan, İran ve Irak'tan gelen çok sayıda göçmen ve sığınmacının Taraf Devlet'te bulunduğu göz önüne alındığında, lütfen önceki sonuç gözlemlerinin kabul edilmesinden bu yana, özellikle şiddet veya şiddet tehdidinden korunmaya ilişkin sınır yönetimi tedbirleri hakkında ayrıntılı bilgi verin; Engelli olanlar da </w:t>
      </w:r>
      <w:proofErr w:type="gramStart"/>
      <w:r>
        <w:t>dahil</w:t>
      </w:r>
      <w:proofErr w:type="gramEnd"/>
      <w:r>
        <w:t xml:space="preserve"> olmak üzere, taraf Devletin uluslararası sınırlarına gelen göçmen işçiler ve sığınmacılara uygulanan prosedürler ve kabul tesislerine yerleştirilmeleri; ve taraf Devletin Sözleşme ve Komitenin genel yorumlarına uygun hareket ettiğinden emin olmak için koruma taleplerini nasıl işleme koyduğu (paragraf. 42 ve 46</w:t>
      </w:r>
      <w:proofErr w:type="gramStart"/>
      <w:r>
        <w:t>)</w:t>
      </w:r>
      <w:proofErr w:type="gramEnd"/>
      <w:r>
        <w:t xml:space="preserve">. Taraf Devletin, göçmen </w:t>
      </w:r>
      <w:r>
        <w:lastRenderedPageBreak/>
        <w:t xml:space="preserve">işçiler ve aile üyeleri tarafından yapılan sığınma başvurularının, göçmenlik statülerinden bağımsız olarak, zamanında kaydedilmesini, usulüne uygun olarak değerlendirilmesini ve itiraz hakkının korunmasını nasıl güvence altına aldığı hakkında bilgi veriniz. </w:t>
      </w:r>
      <w:r w:rsidRPr="00AA7187">
        <w:t xml:space="preserve">Taraf Devletin, göçmen işçiler ve aile üyeleri tarafından yapılan sığınma başvurularının, göçmenlik statülerinden bağımsız olarak, zamanında kaydedilmesini, usulüne uygun olarak değerlendirilmesini ve itiraz hakkının korunmasını nasıl güvence altına aldığı hakkında bilgi veriniz. Lütfen, gerektiğinde hukuki yardım ve tercümanlık ve anladıkları bir dilde bilgiye erişim de </w:t>
      </w:r>
      <w:proofErr w:type="gramStart"/>
      <w:r w:rsidRPr="00AA7187">
        <w:t>dahil</w:t>
      </w:r>
      <w:proofErr w:type="gramEnd"/>
      <w:r w:rsidRPr="00AA7187">
        <w:t xml:space="preserve"> olmak üzere hukuki güvenceler ve yargı süreci hakkında bilgi ve ayrıca göçle ilgili idari prosedürlerde </w:t>
      </w:r>
      <w:proofErr w:type="spellStart"/>
      <w:r w:rsidRPr="00AA7187">
        <w:t>refakatsiz</w:t>
      </w:r>
      <w:proofErr w:type="spellEnd"/>
      <w:r w:rsidRPr="00AA7187">
        <w:t xml:space="preserve"> çocuklar için dinlenilme hakkı ve vasi hakkı da dahil olmak üzere özel yargı süreci güvenceleri hakkında bilgi ekleyin (paragraf 42 ve 52).</w:t>
      </w:r>
    </w:p>
    <w:p w:rsidR="00AA7187" w:rsidRDefault="00AA7187" w:rsidP="00AA7187">
      <w:r>
        <w:t>18.</w:t>
      </w:r>
      <w:r>
        <w:tab/>
        <w:t xml:space="preserve">Lütfen göçle ilgili suçları suç sayan yasaları yürürlükten kaldırma planları ve idari gözetimin yalnızca son çare olarak ve mümkün olan en kısa süre için kullanılmasını sağlamak üzere alınan tedbirler hakkında bilgi verin. İlgili kabul eden ülkeyle sınır dışı etme anlaşması olmadığı için gözetim altındaki kişinin sınır dışı edilmesinin mümkün olmadığı durumlar da buna </w:t>
      </w:r>
      <w:proofErr w:type="gramStart"/>
      <w:r>
        <w:t>dahildir</w:t>
      </w:r>
      <w:proofErr w:type="gramEnd"/>
      <w:r>
        <w:t xml:space="preserve">. Göçmenlikten alıkonulan kişilerin, kanundaki azami süre olan bir yılın dolmasının ardından serbest bırakıldıktan sonra yeniden gözaltına alındığına dair alınan raporlar ışığında, lütfen gelecekte bu tür vakaların önlenmesi için alınan tedbirler hakkında bilgi verin. Taraf Devletin bu tür tedbirleri nadiren uyguladığına dair alınan raporlar ışığında, 2013 tarihli 6458 sayılı Yabancılar ve Uluslararası Koruma Kanunu'nun 57. ve 74. maddeleri uyarınca göçle ilgili gözaltı alternatiflerinin öncelikli olarak uygulanmasını sağlamaya yönelik politika ve tedbirlerin uygulanması hakkında da bilgi veriniz. Lütfen </w:t>
      </w:r>
      <w:proofErr w:type="spellStart"/>
      <w:r>
        <w:t>pandemiye</w:t>
      </w:r>
      <w:proofErr w:type="spellEnd"/>
      <w:r>
        <w:t xml:space="preserve"> yanıt olarak Nisan 2020'de kabul edilen ve 100.000'e kadar tutuklunun serbest bırakılmasına izin veren yasaya rağmen neden hiçbir göçmen tutuklunun serbest bırakılmadığını açıklayın. Taraf Devletin gözaltı tesisi olarak tanımadığı, havalimanlarındaki transit bölgeler gibi tesislerde özgürlüklerinden mahrum bırakılan göçmen ve sığınmacıların, özgürlüklerinden mahrum bırakılan kişilerin Sözleşme kapsamında hak sahibi oldukları tüm hukuki süreç güvencelerinden yararlanmalarını sağlamak için alınan tedbirler hakkında lütfen ayrıntılı bilgi verin (paragraf 48 ve 50). Lütfen çocukların, ailelerin ve hassas durumdaki grupların göç nedeniyle alıkonulmasını ortadan kaldırmak için alınan tedbirler hakkında </w:t>
      </w:r>
      <w:proofErr w:type="spellStart"/>
      <w:r>
        <w:t>Komite'yi</w:t>
      </w:r>
      <w:proofErr w:type="spellEnd"/>
      <w:r>
        <w:t xml:space="preserve"> bilgilendirin. </w:t>
      </w:r>
      <w:proofErr w:type="gramStart"/>
      <w:r>
        <w:t xml:space="preserve">Özellikle, Sözleşme ve Komite'nin 4 </w:t>
      </w:r>
      <w:proofErr w:type="spellStart"/>
      <w:r>
        <w:t>No'lu</w:t>
      </w:r>
      <w:proofErr w:type="spellEnd"/>
      <w:r>
        <w:t xml:space="preserve"> ortak genel yorumu / Çocuk Hakları Komitesi'nin 23 </w:t>
      </w:r>
      <w:proofErr w:type="spellStart"/>
      <w:r>
        <w:t>No'lu</w:t>
      </w:r>
      <w:proofErr w:type="spellEnd"/>
      <w:r>
        <w:t xml:space="preserve"> genel yorumu (2017) ve Komite'nin 5 </w:t>
      </w:r>
      <w:proofErr w:type="spellStart"/>
      <w:r>
        <w:t>No'lu</w:t>
      </w:r>
      <w:proofErr w:type="spellEnd"/>
      <w:r>
        <w:t xml:space="preserve"> genel yorumu (2021) uyarınca, yanlarında aile üyeleri olsun ya da olmasın göçmen çocukların ve özellikle hamile kadınlar ve emziren anneler, insan ticareti mağdurları ve engelli kişiler gibi hassas durumdaki diğer göçmen gruplarının hiçbir koşulda göç gözetimine alınmamasını sağlamaya yönelik yasal, idari ve diğer tedbirler hakkında bilgi veriniz.</w:t>
      </w:r>
      <w:proofErr w:type="gramEnd"/>
    </w:p>
    <w:p w:rsidR="00AA7187" w:rsidRDefault="00AA7187" w:rsidP="00AA7187">
      <w:r>
        <w:t>19.</w:t>
      </w:r>
      <w:r>
        <w:tab/>
        <w:t xml:space="preserve">Lütfen güvenlik nedenlerine bağlı iddialar nedeniyle gözaltına alınan göçmen işçiler veya aile üyeleri olup olmadığı ve varsa, taraf Devletin bu kişilerin adil yargılanma hakkı da </w:t>
      </w:r>
      <w:proofErr w:type="gramStart"/>
      <w:r>
        <w:t>dahil</w:t>
      </w:r>
      <w:proofErr w:type="gramEnd"/>
      <w:r>
        <w:t xml:space="preserve"> olmak üzere gözaltı ve/veya sınır dışı işlemleriyle ilgili tüm yasal süreç güvencelerinden yararlanmalarını nasıl sağladığı hakkında bilgi verin.</w:t>
      </w:r>
    </w:p>
    <w:p w:rsidR="00AA7187" w:rsidRDefault="00AA7187" w:rsidP="00AA7187">
      <w:r>
        <w:t>20.</w:t>
      </w:r>
      <w:r>
        <w:tab/>
        <w:t xml:space="preserve">Lütfen "geri gönderme merkezleri", Türkiye'nin uluslararası sınırları boyunca geçici gözaltı tesisleri, polis karakolları, cezaevleri ve havaalanlarındaki transit bölgeler de </w:t>
      </w:r>
      <w:proofErr w:type="gramStart"/>
      <w:r>
        <w:t>dahil</w:t>
      </w:r>
      <w:proofErr w:type="gramEnd"/>
      <w:r>
        <w:t xml:space="preserve"> olmak üzere göçmenlerin göç amacıyla alıkonulduğu tüm yerler, göçmenlerin ve sığınmacıların alıkonulma koşulları ve bu koşulların iyileştirilmesi ve bu merkezlerdeki tüm şiddet, kötü muamele ve istismar vakalarının etkili bir şekilde soruşturulması için gösterilen çabalar hakkında bilgi verin (para. 50). Özellikle, göçmen gözetiminde tutulanların, yerleştirme sırasında tıbbi tarama, ruh sağlığı bakımı ve hassas durumdaki göçmen gruplarının özel tıbbi ihtiyaçlarına verilen önem de </w:t>
      </w:r>
      <w:proofErr w:type="gramStart"/>
      <w:r>
        <w:t>dahil</w:t>
      </w:r>
      <w:proofErr w:type="gramEnd"/>
      <w:r>
        <w:t xml:space="preserve"> olmak üzere sağlık hizmetleri, avukatlar ve tercümanlar ve adli yardım gibi temel hizmetlere erişimi ve aşırı kalabalığa yönelik tedbirler hakkında bilgi veriniz.</w:t>
      </w:r>
    </w:p>
    <w:p w:rsidR="00AA7187" w:rsidRDefault="00AA7187" w:rsidP="00AA7187">
      <w:r>
        <w:t>21.</w:t>
      </w:r>
      <w:r>
        <w:tab/>
        <w:t xml:space="preserve">Komite, taraf Devlet'in, aralarında bazıları hamile olan kadınlar ve çocukların da bulunduğu Afganistan, İran ve Suriye uyruklu kişileri toplu ve kitlesel olarak sınır dışı etme ve uluslararası sınırlarında "geri itme" uygulamalarına devam ettiğine ve bu uygulamaların kısmen güç ve şiddet kullandığına dair iddialar almıştır. Göçmen işçilerin ve aile üyelerinin taraf Devlet topraklarından yalnızca yetkili bir makam tarafından alınan bir karar uyarınca, kanunla belirlenmiş bir </w:t>
      </w:r>
      <w:proofErr w:type="gramStart"/>
      <w:r>
        <w:t>prosedür</w:t>
      </w:r>
      <w:proofErr w:type="gramEnd"/>
      <w:r>
        <w:t xml:space="preserve"> izlenerek ve Sözleşme ile Komite'nin genel yorumlarına uygun olarak sınır dışı edilmelerini sağlamak </w:t>
      </w:r>
      <w:r>
        <w:lastRenderedPageBreak/>
        <w:t>için alınan tedbirler hakkında bilgi veriniz; bu tedbirler arasında, bu konudaki bireysel kararların temyiz üzerine gözden geçirilebilmesi, hukuk yollarının askıya alma etkisine sahip olması ve geri göndermeme ilkesi ile keyfi ve toplu sınır dışı etme yasağının her zaman gözetilmesi yer almaktadır.</w:t>
      </w:r>
    </w:p>
    <w:p w:rsidR="00AA7187" w:rsidRDefault="00AA7187" w:rsidP="00AA7187">
      <w:r>
        <w:t>22.</w:t>
      </w:r>
      <w:r>
        <w:tab/>
        <w:t xml:space="preserve">Lütfen orantılı güç kullanımı ve göçmenlerin taraf Devletin uluslararası sınırlarında şiddet ve istismardan korunmasına ilişkin uluslararası standartlara uyulmasını sağlamak için alınan tedbirler hakkında bilgi verin. Türkiye'den Yunanistan'a gelen göçmen ve sığınmacılarla ilgili olarak 18 Mart 2016 tarihinde taraf Devlet ile Avrupa Birliği arasında imzalanan anlaşmanın </w:t>
      </w:r>
      <w:proofErr w:type="spellStart"/>
      <w:r>
        <w:t>Sözleşme'ye</w:t>
      </w:r>
      <w:proofErr w:type="spellEnd"/>
      <w:r>
        <w:t xml:space="preserve"> ve Komite'nin genel yorumlarına uygun olarak uygulanmasının nasıl sağlandığı hakkında bilgi veriniz. Lütfen </w:t>
      </w:r>
      <w:proofErr w:type="spellStart"/>
      <w:r>
        <w:t>Komite'yi</w:t>
      </w:r>
      <w:proofErr w:type="spellEnd"/>
      <w:r>
        <w:t xml:space="preserve"> Suriye ile olan kara sınırlarına duvar inşa edilmesinin ve İran sınırına duvar inşa etme girişiminin nedenleri, bu sınırlarda </w:t>
      </w:r>
      <w:proofErr w:type="spellStart"/>
      <w:r>
        <w:t>usuli</w:t>
      </w:r>
      <w:proofErr w:type="spellEnd"/>
      <w:r>
        <w:t xml:space="preserve"> güvenceler de dâhil olmak üzere Sözleşme kapsamındaki hakların nasıl güvence altına alındığı ve inşaatların düzensiz sınır geçişlerini, göçmenlerin ölümlerini veya yaralanmalarını azaltıp azaltmadığı konusunda bilgilendirin. Lütfen ayrıca Taraf Devletin iç hukukunda keyfi ve toplu sınır dışı etmelerin yasaklanıp yasaklanmadığı hakkında bilgi verin. Geri gönderme ve sınır dışı etme prosedürleri ve kararlarında çocuğun yüksek yararının öncelikli olarak dikkate alınması ilkesi temelinde çocukların haklarının ve güvencelerinin sağlanması için alınan tedbirler hakkında bilgi veriniz </w:t>
      </w:r>
      <w:proofErr w:type="gramStart"/>
      <w:r>
        <w:t>(</w:t>
      </w:r>
      <w:proofErr w:type="gramEnd"/>
      <w:r>
        <w:t>para. 54).</w:t>
      </w:r>
    </w:p>
    <w:p w:rsidR="00AA7187" w:rsidRDefault="00AA7187" w:rsidP="00AA7187"/>
    <w:p w:rsidR="00AA7187" w:rsidRDefault="00AA7187" w:rsidP="008A067D">
      <w:pPr>
        <w:pStyle w:val="Balk2"/>
      </w:pPr>
      <w:r>
        <w:t>Madde 25 ila 30</w:t>
      </w:r>
    </w:p>
    <w:p w:rsidR="00AA7187" w:rsidRDefault="00AA7187" w:rsidP="00AA7187">
      <w:r>
        <w:t>23.</w:t>
      </w:r>
      <w:r>
        <w:tab/>
        <w:t xml:space="preserve">Lütfen düzensiz durumda olanlar, tarım sektöründe istihdam edilenler, özellikle ev sektöründe çalışan göçmen kadınlar da </w:t>
      </w:r>
      <w:proofErr w:type="gramStart"/>
      <w:r>
        <w:t>dahil</w:t>
      </w:r>
      <w:proofErr w:type="gramEnd"/>
      <w:r>
        <w:t xml:space="preserve"> olmak üzere göçmen işçilerin ücret ve çalışma koşulları bakımından vatandaşlara uygulanan muameleden daha az elverişli olmayan bir muameleden yararlanmalarını sağlamak için hangi yasal ve işgücü koruma ve uygulama mekanizmalarının mevcut olduğunu belirtiniz. </w:t>
      </w:r>
      <w:proofErr w:type="gramStart"/>
      <w:r>
        <w:t xml:space="preserve">Ücretlendirme ve çalışma koşulları (örneğin, fazla mesai, çalışma saatleri, haftalık dinlenme, ücretli tatiller, güvenlik, sağlık, iş sözleşmesinin feshi ve asgari ücret) ile ilgili ulusal iş kanunları ve yönetmeliklerinin 1951 tarihli ILO Eşit Ücret Sözleşmesi (No. 100) ve 1958 tarihli ILO Ayrımcılık (İstihdam ve Meslek) Sözleşmesi (No. 111) ile tam uyumlu olup olmadığını lütfen belirtiniz. </w:t>
      </w:r>
      <w:proofErr w:type="gramEnd"/>
      <w:r>
        <w:t xml:space="preserve">Lütfen ayrıca, göçmen işçilerin işten çıkarılmaya karşı korunma, iş göremezlik durumu da </w:t>
      </w:r>
      <w:proofErr w:type="gramStart"/>
      <w:r>
        <w:t>dahil</w:t>
      </w:r>
      <w:proofErr w:type="gramEnd"/>
      <w:r>
        <w:t xml:space="preserve"> olmak üzere işsizlik ve diğer sosyal yardımlar, işsizlikle mücadele için kamu çalışma programlarına erişim ve iş kaybı veya diğer ücretli faaliyetlerin sona ermesi durumunda alternatif istihdam ve yeniden eğitime erişim konularında vatandaşlarla eşit muameleden yararlanmalarını sağlamak için Taraf Devlet tarafından alınan tedbirler hakkında bilgi verin (paragraf 58 ve 60).</w:t>
      </w:r>
    </w:p>
    <w:p w:rsidR="00AA7187" w:rsidRDefault="00AA7187" w:rsidP="00AA7187">
      <w:r>
        <w:t xml:space="preserve">24 Göçmen işçilerin tüm çocuklarının, göçmenlik statülerine bakılmaksızın, uluslararası koruma altındaki kişilerin ve vatansız kişilerin, taraf Devletin vatandaşları ile eşit muamele temelinde ilk ve orta öğretime erişimlerinin sağlanması için yasada ve uygulamada alınan tedbirler ve bu çocukların okula kayıt oranları hakkında bilgi veriniz. Lütfen ayrıca, düzensiz durumdaki göçmen ebeveynlerin çocuklarını okula göndermelerini sağlamak için eğitim kurumlarının çocukların göçmenlik durumunu yetkililere bildirmek zorunda olmamasının nasıl sağlandığı hakkında bilgi verin. Lütfen ayrıca, Anayasa'nın 62. maddesine uygun olarak, Türkiye'den yurtdışında ikamet eden göçmen işçilerin çocuklarının bu ülkelerde yükseköğretim de </w:t>
      </w:r>
      <w:proofErr w:type="gramStart"/>
      <w:r>
        <w:t>dahil</w:t>
      </w:r>
      <w:proofErr w:type="gramEnd"/>
      <w:r>
        <w:t xml:space="preserve"> olmak üzere her düzeyde eğitime erişimlerini sağlamak için alınan önlemler hakkında bilgi verin (para. 68).</w:t>
      </w:r>
    </w:p>
    <w:p w:rsidR="00AA7187" w:rsidRDefault="00AA7187" w:rsidP="00AA7187">
      <w:r>
        <w:t>25.</w:t>
      </w:r>
      <w:r>
        <w:tab/>
        <w:t xml:space="preserve">Anayasa'nın 60. maddesi ve 2016 tarihli Geçici Koruma Sağlanan Yabancıların Çalışma İzinlerine Dair Yönetmelik uyarınca, göçmenlik statülerine bakılmaksızın tüm göçmen işçilerin ve aile fertlerinin, geçici veya uluslararası koruma altındaki kişilerin ve vatansız kişilerin acil tıbbi bakım da </w:t>
      </w:r>
      <w:proofErr w:type="gramStart"/>
      <w:r>
        <w:t>dahil</w:t>
      </w:r>
      <w:proofErr w:type="gramEnd"/>
      <w:r>
        <w:t xml:space="preserve"> olmak üzere sağlık hizmetlerine yeterli erişimlerinin sağlanması için taraf Devlet tarafından alınan tedbirler hakkında bilgi veriniz.</w:t>
      </w:r>
    </w:p>
    <w:p w:rsidR="00AA7187" w:rsidRDefault="00AA7187" w:rsidP="00AA7187">
      <w:r>
        <w:t>26.</w:t>
      </w:r>
      <w:r>
        <w:tab/>
        <w:t xml:space="preserve">Lütfen, düzensiz durumdaki göçmen işçilerin çocukları da </w:t>
      </w:r>
      <w:proofErr w:type="gramStart"/>
      <w:r>
        <w:t>dahil</w:t>
      </w:r>
      <w:proofErr w:type="gramEnd"/>
      <w:r>
        <w:t xml:space="preserve"> olmak üzere, yurtdışındaki Türkiyeli göçmen işçilerin çocuklarının doğumda kayıt altına alınma ve vatandaşlıklarının yasada ve uygulamada tanınması hakkını sağlamak için taraf Devlet tarafından alınan önlemler hakkında bilgi </w:t>
      </w:r>
      <w:r>
        <w:lastRenderedPageBreak/>
        <w:t xml:space="preserve">verin. Lütfen ayrıca, göçmen çocukların, uluslararası korumaya ihtiyaç duyan kişilerin çocuklarının ve vatansız kişilerin doğum kayıtlarının Taraf Devlet'te yapılmasını sağlamak için alınan tedbirler hakkında bilgi verin </w:t>
      </w:r>
      <w:proofErr w:type="gramStart"/>
      <w:r>
        <w:t>(</w:t>
      </w:r>
      <w:proofErr w:type="gramEnd"/>
      <w:r>
        <w:t xml:space="preserve">para. 66). 2013 tarihli ve 6458 sayılı Yabancılar ve Uluslararası Koruma Kanunu'nun 50. ve 51. maddelerinin vatansız kişileri de kapsadığı göz önünde bulundurulduğunda, lütfen taraf Devletin açık vatansızlık belirleme </w:t>
      </w:r>
      <w:proofErr w:type="gramStart"/>
      <w:r>
        <w:t>prosedürleri</w:t>
      </w:r>
      <w:proofErr w:type="gramEnd"/>
      <w:r>
        <w:t xml:space="preserve"> oluşturup oluşturmadığını ve vatandaşlığa erişimi kolaylaştırıp kolaylaştırmadığını belirtin ve vatansız kişi tanımının 1954 tarihli Vatansız Kişilerin Statüsüne İlişkin </w:t>
      </w:r>
      <w:proofErr w:type="spellStart"/>
      <w:r>
        <w:t>Sözleşme'de</w:t>
      </w:r>
      <w:proofErr w:type="spellEnd"/>
      <w:r>
        <w:t xml:space="preserve"> belirlenen tanımla nasıl uyumlu olduğunu açıklayın.</w:t>
      </w:r>
    </w:p>
    <w:p w:rsidR="00AA7187" w:rsidRDefault="00AA7187" w:rsidP="008A067D">
      <w:pPr>
        <w:pStyle w:val="Balk2"/>
      </w:pPr>
      <w:r>
        <w:t>Madde 31 ila 33</w:t>
      </w:r>
    </w:p>
    <w:p w:rsidR="00AA7187" w:rsidRDefault="00AA7187" w:rsidP="00AA7187">
      <w:r>
        <w:t>27.</w:t>
      </w:r>
      <w:r>
        <w:tab/>
        <w:t xml:space="preserve">Lütfen taraf Devletin, göçmen işçilerin ve aile üyelerinin, taraf Devlette kalışlarının sona ermesi üzerine, kazançlarını ve birikimlerini ve yürürlükteki mevzuata uygun olarak kişisel eşyalarını ve eşyalarını menşe Devletlerine transfer etme hakkına sahip olmalarını sağlamak için aldığı önlemler hakkında bilgi verin. Lütfen bu fonların transferini kolaylaştırmak, özellikle de bu işlemlerin maliyetini azaltmak için alınan önlemler hakkında da bilgi verin </w:t>
      </w:r>
      <w:proofErr w:type="gramStart"/>
      <w:r>
        <w:t>(</w:t>
      </w:r>
      <w:proofErr w:type="gramEnd"/>
      <w:r>
        <w:t>para. 74).</w:t>
      </w:r>
    </w:p>
    <w:p w:rsidR="00AA7187" w:rsidRDefault="00AA7187" w:rsidP="008A067D">
      <w:pPr>
        <w:pStyle w:val="Balk1"/>
      </w:pPr>
      <w:r>
        <w:t>4.</w:t>
      </w:r>
      <w:r>
        <w:tab/>
        <w:t>Sözleşme'nin IV. Bölümü Madde 40</w:t>
      </w:r>
    </w:p>
    <w:p w:rsidR="00AA7187" w:rsidRDefault="00AA7187" w:rsidP="00AA7187">
      <w:proofErr w:type="gramStart"/>
      <w:r>
        <w:t>28.</w:t>
      </w:r>
      <w:r>
        <w:tab/>
        <w:t>Lütfen, Sözleşmenin 40. maddesi ve 87 sayılı ILO Örgütlenme Özgürlüğü ve Örgütlenme Hakkının Korunması Sözleşmesinin (1948) I. ve II. bölümleri uyarınca, göçmen işçilerin ve aile üyelerinin dernek ve sendika kurma ve bunların yönetiminde yer alma haklarını güvence altına almak için alınan tedbirler ve Sözleşmenin 40. maddesine koyduğu çekinceyi geri çekme konusunda kaydedilen ilerleme hakkında bilgi verin (paragraf 16 ve 72).</w:t>
      </w:r>
      <w:proofErr w:type="gramEnd"/>
    </w:p>
    <w:p w:rsidR="00AA7187" w:rsidRDefault="00AA7187" w:rsidP="00AA7187"/>
    <w:p w:rsidR="00AA7187" w:rsidRDefault="00AA7187" w:rsidP="008A067D">
      <w:pPr>
        <w:pStyle w:val="Balk2"/>
      </w:pPr>
      <w:r>
        <w:t>Madde 44</w:t>
      </w:r>
    </w:p>
    <w:p w:rsidR="00AA7187" w:rsidRDefault="00AA7187" w:rsidP="00AA7187">
      <w:r>
        <w:t>29.</w:t>
      </w:r>
      <w:r>
        <w:tab/>
        <w:t xml:space="preserve">Lütfen, 2013 tarihli 6458 sayılı Yabancılar ve Uluslararası Koruma Kanunu uyarınca, göçmen işçilerin ve geçici koruma statüsüne sahip kişilerin aile birliğinin korunmasını sağlamak ve sınır dışı etme prosedürleri bağlamı da </w:t>
      </w:r>
      <w:proofErr w:type="gramStart"/>
      <w:r>
        <w:t>dahil</w:t>
      </w:r>
      <w:proofErr w:type="gramEnd"/>
      <w:r>
        <w:t xml:space="preserve"> olmak üzere, çocuğun yüksek yararı ilkesine uygun olarak, göçmen işçilerin eşleriyle veya yürürlükteki yasalara göre evliliğe eşdeğer etkiler doğuran bir ilişkiye sahip oldukları kişilerle ve bakmakla yükümlü oldukları evli olmayan çocuklarıyla yeniden birleşmelerini kolaylaştırmak için alınan önlemler hakkında bilgi verin.</w:t>
      </w:r>
    </w:p>
    <w:p w:rsidR="00AA7187" w:rsidRDefault="00AA7187" w:rsidP="008A067D">
      <w:pPr>
        <w:pStyle w:val="Balk2"/>
      </w:pPr>
      <w:r>
        <w:t>Madde 46 ila 48</w:t>
      </w:r>
    </w:p>
    <w:p w:rsidR="00AA7187" w:rsidRDefault="00AA7187" w:rsidP="00AA7187">
      <w:r>
        <w:t>30.</w:t>
      </w:r>
      <w:r>
        <w:tab/>
        <w:t xml:space="preserve">Lütfen kişisel ve ev eşyalarının yanı sıra göçmen işçilerin, özellikle de ayrılan yabancı göçmen işçilerin işle ilgili gerekli </w:t>
      </w:r>
      <w:proofErr w:type="gramStart"/>
      <w:r>
        <w:t>ekipmanlarına</w:t>
      </w:r>
      <w:proofErr w:type="gramEnd"/>
      <w:r>
        <w:t xml:space="preserve"> ilişkin ithalat ve ihracat vergileri ve harçları ile ilgili mevzuat hakkında bilgi verin. Lütfen, göçmen işçiler tarafından kazanılan sosyal güvenlik ve diğer hak ve yardımların taşınabilirliğini artırmanın yanı sıra, G20 Havale Akışlarını Kolaylaştırma Planı uyarınca da </w:t>
      </w:r>
      <w:proofErr w:type="gramStart"/>
      <w:r>
        <w:t>dahil</w:t>
      </w:r>
      <w:proofErr w:type="gramEnd"/>
      <w:r>
        <w:t xml:space="preserve"> olmak üzere, havaleleri kolaylaştırmak için yürürlükte olan politikaları ve göçmen işçilerin kazançlarını ve birikimlerini Türkiye'den menşe Devletlerine transfer etme hakkını sağlamak için yürürlükte olan geçerli yasal çerçeveyi açıklayınız.</w:t>
      </w:r>
    </w:p>
    <w:p w:rsidR="00AA7187" w:rsidRDefault="00AA7187" w:rsidP="008A067D">
      <w:pPr>
        <w:pStyle w:val="Balk2"/>
      </w:pPr>
      <w:r>
        <w:t>Madde 49</w:t>
      </w:r>
    </w:p>
    <w:p w:rsidR="00AA7187" w:rsidRDefault="00AA7187" w:rsidP="00AA7187">
      <w:proofErr w:type="gramStart"/>
      <w:r>
        <w:t>31.</w:t>
      </w:r>
      <w:r>
        <w:tab/>
        <w:t xml:space="preserve">Taraf Devlet tarafından verilen çalışma izninin, 2013 tarihli ve 6458 sayılı Yabancılar ve Uluslararası Koruma Kanunu'nun 27. maddesi uyarınca aynı zamanda ikamet izni olarak işlev görmesi olumlu gerçeğini göz önünde bulundurarak, göçmen işçilerin düzensiz bir duruma düşmelerini önlemek için çalışma izinlerinin veya benzer izinlerinin süresi dolmadan önce ücretli faaliyetlerinin sona ermesi durumunda ikamet izinlerinin devam etmesini sağlamak için alınan önlemler hakkında bilgi veriniz. </w:t>
      </w:r>
      <w:proofErr w:type="gramEnd"/>
      <w:r>
        <w:t xml:space="preserve">Lütfen ayrıca, ikamet izninin en azından göçmen işçinin işsizlik yardımlarına hak kazanabileceği süreye tekabül eden bir süre boyunca geri alınmamasını sağlamak için önlemler alınıp alınmadığını belirtin (paragraf 12 ve 76). Uluslararası koruma veya geçici koruma altındaki kişiler için verilen çalışma izinlerinin son derece düşük sayıda olmasını ele almak için alınan veya öngörülen tedbirler hakkında lütfen </w:t>
      </w:r>
      <w:proofErr w:type="spellStart"/>
      <w:r>
        <w:t>Komite'yi</w:t>
      </w:r>
      <w:proofErr w:type="spellEnd"/>
      <w:r>
        <w:t xml:space="preserve"> bilgilendirin.</w:t>
      </w:r>
    </w:p>
    <w:p w:rsidR="00AA7187" w:rsidRDefault="00AA7187" w:rsidP="008A067D">
      <w:pPr>
        <w:pStyle w:val="Balk2"/>
      </w:pPr>
      <w:r>
        <w:lastRenderedPageBreak/>
        <w:t>Madde 51 ve 52</w:t>
      </w:r>
    </w:p>
    <w:p w:rsidR="00AA7187" w:rsidRDefault="00AA7187" w:rsidP="00AA7187">
      <w:r>
        <w:t>32.</w:t>
      </w:r>
      <w:r>
        <w:tab/>
        <w:t xml:space="preserve">Lütfen taraf Devletin mevzuatının, yabancı göçmen işçilerin sözleşmelerinin feshedilmesinin ardından, fesih nedenine bakılmaksızın, alternatif iş aramak ve kamu çalışma programlarına ve yeniden eğitim faaliyetlerine katılmak üzere Türkiye'de kalmaları için </w:t>
      </w:r>
      <w:proofErr w:type="spellStart"/>
      <w:r>
        <w:t>Sözleşme'ye</w:t>
      </w:r>
      <w:proofErr w:type="spellEnd"/>
      <w:r>
        <w:t>, özellikle 51. ve 52. maddelere nasıl uygun olduğunu açıklayın.</w:t>
      </w:r>
    </w:p>
    <w:p w:rsidR="00AA7187" w:rsidRDefault="00AA7187" w:rsidP="008A067D">
      <w:pPr>
        <w:pStyle w:val="Balk1"/>
      </w:pPr>
      <w:r>
        <w:t>5.</w:t>
      </w:r>
      <w:r>
        <w:tab/>
        <w:t>Sözleşme'nin V. Bölümü Madde 58 ila 63</w:t>
      </w:r>
    </w:p>
    <w:p w:rsidR="00AA7187" w:rsidRDefault="00AA7187" w:rsidP="00AA7187">
      <w:r>
        <w:t>33.</w:t>
      </w:r>
      <w:r>
        <w:tab/>
        <w:t xml:space="preserve">Lütfen taraf Devletin sınır, mevsimlik ve gezici işçilerin hak sahibi oldukları haklardan yararlanmalarını ve özellikle ücret ve çalışma koşulları bakımından ulusal işçilerle eşit muamele görmelerini sağlamak ve işverenlerin ilgili uluslararası çalışma standartlarına uygunluğunun ilgili makamlar tarafından sistematik olarak izlenmesini sağlamak için aldığı tedbirler hakkında bilgi verin </w:t>
      </w:r>
      <w:proofErr w:type="gramStart"/>
      <w:r>
        <w:t>(</w:t>
      </w:r>
      <w:proofErr w:type="gramEnd"/>
      <w:r>
        <w:t>para. 78).</w:t>
      </w:r>
    </w:p>
    <w:p w:rsidR="00AA7187" w:rsidRDefault="00AA7187" w:rsidP="008A067D">
      <w:pPr>
        <w:pStyle w:val="Balk1"/>
      </w:pPr>
      <w:r>
        <w:t>6.</w:t>
      </w:r>
      <w:r>
        <w:tab/>
        <w:t>Sözleşme'nin VI. Bölümü Madde 64</w:t>
      </w:r>
    </w:p>
    <w:p w:rsidR="00AA7187" w:rsidRDefault="00AA7187" w:rsidP="00AA7187">
      <w:r>
        <w:t>34.</w:t>
      </w:r>
      <w:r>
        <w:tab/>
        <w:t xml:space="preserve">Lütfen taraf Devletin, yasal göç kanallarını geliştirmeyi ve Afganistan, İran ve Pakistan ile bu konuda yapılan anlaşmalar ve Avrupa Birliği ve Karadeniz Ekonomik Topluluğu ile potansiyel anlaşmalar gibi işgücü göçü de </w:t>
      </w:r>
      <w:proofErr w:type="gramStart"/>
      <w:r>
        <w:t>dahil</w:t>
      </w:r>
      <w:proofErr w:type="gramEnd"/>
      <w:r>
        <w:t xml:space="preserve"> olmak üzere düzensiz göçün temel nedenlerini ele almayı amaçlayan çok taraflı ve ikili anlaşmalar, politikalar ve programlar da dahil olmak üzere, taraf Devlet vatandaşlarının, özellikle de </w:t>
      </w:r>
      <w:proofErr w:type="spellStart"/>
      <w:r>
        <w:t>refakatsiz</w:t>
      </w:r>
      <w:proofErr w:type="spellEnd"/>
      <w:r>
        <w:t xml:space="preserve"> göçmen çocukların düzensiz göçünü ele almak için aldığı önlemleri açıklayın (para. 86). Taraf Devlet tarafından yabancı göçmen işçilerin ve aile üyelerinin gönüllü geri dönüşleri yerine zorlayıcı geri dönüşler yapıldığına dair alınan raporlar ışığında, lütfen Gönüllü ve Güvenli Geri Dönüş Programı ve Destekli Gönüllü Geri Dönüş ve Yeniden Entegrasyon Programı da </w:t>
      </w:r>
      <w:proofErr w:type="gramStart"/>
      <w:r>
        <w:t>dahil</w:t>
      </w:r>
      <w:proofErr w:type="gramEnd"/>
      <w:r>
        <w:t xml:space="preserve"> olmak üzere geri dönüşlerin gerçekten gönüllü olmasını ve bağımsız izleme ve gözetim de dahil olmak üzere </w:t>
      </w:r>
      <w:proofErr w:type="spellStart"/>
      <w:r>
        <w:t>Sözleşme'ye</w:t>
      </w:r>
      <w:proofErr w:type="spellEnd"/>
      <w:r>
        <w:t xml:space="preserve"> ve Komite'nin genel yorumlarına uygun olarak gerçekleşmesini sağlamak için taraf Devlet tarafından alınan önlemleri açıklayın.</w:t>
      </w:r>
    </w:p>
    <w:p w:rsidR="00AA7187" w:rsidRDefault="00AA7187" w:rsidP="008A067D">
      <w:pPr>
        <w:pStyle w:val="Balk2"/>
      </w:pPr>
      <w:r>
        <w:t>Madde 67</w:t>
      </w:r>
    </w:p>
    <w:p w:rsidR="00AA7187" w:rsidRDefault="00AA7187" w:rsidP="00AA7187">
      <w:r>
        <w:t>35.</w:t>
      </w:r>
      <w:r>
        <w:tab/>
        <w:t xml:space="preserve">Lütfen taraf Devlet ile ilgili istihdam Devletleri, özellikle de Avrupa Birliği Üye Devletleri arasında, göçmen işçilerin ve aile üyelerinin geri dönmeye karar verdiklerinde veya düzensiz bir durumda istihdam Devletinde bulunduklarında taraf Devlete gönüllü olarak geri dönmeleri için yürürlükte olan işbirliği programları hakkında bilgi verin. Düzenli durumdaki göçmen işçilerle ilgili olarak, lütfen taraf Devlet ile ilgili istihdam Devletleri, özellikle de Avrupa Birliği Üye Devletleri arasında, yeniden yerleştirme ve taraf Devletin ekonomik ve sosyal hayatına yeniden </w:t>
      </w:r>
      <w:proofErr w:type="gramStart"/>
      <w:r>
        <w:t>entegrasyon</w:t>
      </w:r>
      <w:proofErr w:type="gramEnd"/>
      <w:r>
        <w:t xml:space="preserve"> için yeterli ekonomik koşulların teşvik edilmesine yönelik işbirliği programları hakkında, geri kabul edilen göçmenlere ilişkin istatistiki verilerle desteklenen bilgi verin (para. 82). Lütfen taraf Devletin, Yurtdışı Türkler ve Akraba Topluluklar Başkanlığı ve Dış İlişkiler ve Yurtdışı İşçi Hizmetleri Genel Müdürlüğü de dahil olmak üzere, Türkiye'den yurtdışına giden göçmen işçiler için </w:t>
      </w:r>
      <w:proofErr w:type="gramStart"/>
      <w:r>
        <w:t>diaspora</w:t>
      </w:r>
      <w:proofErr w:type="gramEnd"/>
      <w:r>
        <w:t xml:space="preserve"> örgütlerini nasıl desteklediğini açıklayınız.</w:t>
      </w:r>
    </w:p>
    <w:p w:rsidR="00AA7187" w:rsidRDefault="00AA7187" w:rsidP="008A067D">
      <w:pPr>
        <w:pStyle w:val="Balk2"/>
      </w:pPr>
      <w:r>
        <w:t>Madde 68</w:t>
      </w:r>
    </w:p>
    <w:p w:rsidR="00AA7187" w:rsidRDefault="00AA7187" w:rsidP="00AA7187">
      <w:r>
        <w:t>36.</w:t>
      </w:r>
      <w:r>
        <w:tab/>
        <w:t xml:space="preserve">Lütfen, İnsan Ticaretiyle Mücadele ve Mağdurların Korunması Kanunu'nun ve insan ticaretiyle mücadeleye ilişkin yeni ve kapsamlı bir ulusal eylem planının kabul edilmesine ilişkin zaman çerçevesi de </w:t>
      </w:r>
      <w:proofErr w:type="gramStart"/>
      <w:r>
        <w:t>dahil</w:t>
      </w:r>
      <w:proofErr w:type="gramEnd"/>
      <w:r>
        <w:t xml:space="preserve"> olmak üzere, Birleşmiş Milletler İnsan Ticaretiyle Mücadele Küresel Eylem Planı'nın uygulanmasına ilişkin bilgi verin. </w:t>
      </w:r>
      <w:proofErr w:type="gramStart"/>
      <w:r>
        <w:t xml:space="preserve">Cinsel sömürü ve emek sömürüsü amacıyla insan ticareti vakalarının arttığına dair raporlar ışığında, özellikle kadınlar ve çocuklar ile düzensiz durumdaki göçmen işçiler olmak üzere, özellikle tarım sektöründe insan ticaretini önlemek ve bununla mücadele etmek ve bunun temel nedenlerini ele almak için, Sırbistan ile Ekim 2020'de imzalanan "Güvenlik İşbirliği Anlaşması" gibi menşe, transit ve varış ülkeleriyle uluslararası, bölgesel ve ikili işbirliği de dâhil olmak üzere alınan tedbirler hakkında bilgi veriniz. </w:t>
      </w:r>
      <w:proofErr w:type="gramEnd"/>
      <w:r>
        <w:t>Lütfen taraf Devlet tarafından insan ticaretiyle mücadele için tahsis edilen insani, teknik ve mali kaynakları belirtiniz. Özellikle, lütfen aşağıdakiler hakkında ayrıntılı bilgi veriniz:</w:t>
      </w:r>
    </w:p>
    <w:p w:rsidR="00AA7187" w:rsidRDefault="00AA7187" w:rsidP="00AA7187">
      <w:r>
        <w:lastRenderedPageBreak/>
        <w:t>(a) Taraf Devletin insan ticareti vakalarını soruşturmak ve kovuşturmak, hüküm giymiş insan tacirlerine uygun cezalar verilmesini sağlamak ve mağdurlara tazminat sağlamak için aldığı tedbirler;</w:t>
      </w:r>
    </w:p>
    <w:p w:rsidR="00AA7187" w:rsidRDefault="00AA7187" w:rsidP="00AA7187">
      <w:r>
        <w:t xml:space="preserve">(b) Kolluk kuvvetlerine, savcılara, </w:t>
      </w:r>
      <w:proofErr w:type="gramStart"/>
      <w:r>
        <w:t>hakimlere</w:t>
      </w:r>
      <w:proofErr w:type="gramEnd"/>
      <w:r>
        <w:t>, iş müfettişlerine, hizmet sağlayıcılara ve öğretmenlere, savunmasız nüfuslar arasında insan ticareti mağdurlarını tespit etmek ve Türk diplomatik ve konsolosluk personelinin yurtdışındaki mağdurları tespit etme ve onlara yardım sağlama kapasitesini güçlendirmek için verilen düzenli ve özel eğitim;</w:t>
      </w:r>
    </w:p>
    <w:p w:rsidR="00AA7187" w:rsidRDefault="00AA7187" w:rsidP="00AA7187">
      <w:r>
        <w:t>(c) Göç İdaresi Genel Müdürlüğü İnsan Ticareti Mağdurlarını Koruma Dairesi'nin, etkin işleyişi için yeterli insani, teknik ve mali kaynakların tahsis edilmesi de dâhil olmak üzere, güçlendirilmesi;</w:t>
      </w:r>
    </w:p>
    <w:p w:rsidR="00AA7187" w:rsidRDefault="00AA7187" w:rsidP="00AA7187">
      <w:r>
        <w:t xml:space="preserve">(d) İnsan ticareti mağdurlarının tespit edilmesine, onlara destek sağlanmasına ve fiziksel, psikolojik ve sosyal iyileşmeleri için yardım da </w:t>
      </w:r>
      <w:proofErr w:type="gramStart"/>
      <w:r>
        <w:t>dahil</w:t>
      </w:r>
      <w:proofErr w:type="gramEnd"/>
      <w:r>
        <w:t xml:space="preserve"> olmak üzere rehabilitasyonlarının kolaylaştırılmasına yönelik mekanizmaların güçlendirilmesine yönelik çabalar ve bu tür mekanizmaların taraf Devlet topraklarının her yerinde mevcut olması;</w:t>
      </w:r>
    </w:p>
    <w:p w:rsidR="00AA7187" w:rsidRDefault="00AA7187" w:rsidP="00AA7187">
      <w:r>
        <w:t>(e) İnsan ticareti mağdurları hakkında veri toplanmasını güçlendirmek için atılan adımlar;</w:t>
      </w:r>
    </w:p>
    <w:p w:rsidR="00AA7187" w:rsidRDefault="00AA7187" w:rsidP="00AA7187">
      <w:r>
        <w:t>(f) İnsan ticareti mağdurlarına geçici veya daimi ikamet izni verilip verilemeyeceği (para. 84).</w:t>
      </w:r>
    </w:p>
    <w:p w:rsidR="00AA7187" w:rsidRDefault="00AA7187" w:rsidP="00AA7187">
      <w:r>
        <w:t>37.</w:t>
      </w:r>
      <w:r>
        <w:tab/>
        <w:t xml:space="preserve">Sınıraşan Örgütlü Suçlara Karşı Birleşmiş Milletler Sözleşmesi'ne ek Kara, Deniz ve Hava Yoluyla Göçmen Kaçakçılığına Karşı Protokol uyarınca, Sırbistan ile Ekim 2020'de imzalanan "Güvenlik İşbirliği Anlaşması" gibi menşe, transit ve varış ülkeleriyle uluslararası, bölgesel ve ikili işbirliği, mevzuatın kabulü ve politikaların uygulanması ve taraf Devletin bu amaçla tahsis ettiği insan, teknik ve mali kaynaklar da dâhil olmak üzere, taraf Devletin organize suç grupları tarafından göçmen kaçakçılığını önlemek, ortadan kaldırmak ve cezalandırmak için hangi önlemleri aldığını lütfen açıklayınız </w:t>
      </w:r>
      <w:proofErr w:type="gramStart"/>
      <w:r>
        <w:t>(</w:t>
      </w:r>
      <w:proofErr w:type="gramEnd"/>
      <w:r>
        <w:t>para. 42).</w:t>
      </w:r>
    </w:p>
    <w:p w:rsidR="00AA7187" w:rsidRDefault="00AA7187" w:rsidP="008A067D">
      <w:pPr>
        <w:pStyle w:val="Balk2"/>
      </w:pPr>
      <w:r>
        <w:t>Madde 69</w:t>
      </w:r>
    </w:p>
    <w:p w:rsidR="00AA7187" w:rsidRDefault="00AA7187" w:rsidP="00AA7187">
      <w:r>
        <w:t>38.</w:t>
      </w:r>
      <w:r>
        <w:tab/>
        <w:t xml:space="preserve">Lütfen bilgilendirme ve farkındalık yaratma kampanyaları da </w:t>
      </w:r>
      <w:proofErr w:type="gramStart"/>
      <w:r>
        <w:t>dahil</w:t>
      </w:r>
      <w:proofErr w:type="gramEnd"/>
      <w:r>
        <w:t xml:space="preserve"> olmak üzere girişimin uygulanması için alınan tedbirler ve taraf Devlet'te düzensiz durumda bulunan göçmen işçilerin ve aile üyelerinin Sözleşme'nin 69. maddesi hükümleri uyarınca durumlarını düzenli hale getirme imkanına sahip olmalarını sağlamada karşılaşılan zorluklar hakkında ayrıntılı bilgi verin. Lütfen, ikili ve çok taraflı anlaşmalar da </w:t>
      </w:r>
      <w:proofErr w:type="gramStart"/>
      <w:r>
        <w:t>dahil</w:t>
      </w:r>
      <w:proofErr w:type="gramEnd"/>
      <w:r>
        <w:t xml:space="preserve"> olmak üzere, yurtdışındaki Türk vatandaşlarına sağlanan koruma ve yardımı iyileştirmek için, durumlarının düzenli hale getirilmesini teşvik etme çabaları da dahil olmak üzere, alınan önlemleri açıklayın (para. 86).</w:t>
      </w:r>
    </w:p>
    <w:p w:rsidR="005F6D2F" w:rsidRDefault="005F6D2F" w:rsidP="008A067D">
      <w:pPr>
        <w:pStyle w:val="Balk1"/>
      </w:pPr>
      <w:r>
        <w:t>Bölüm II</w:t>
      </w:r>
    </w:p>
    <w:p w:rsidR="005F6D2F" w:rsidRDefault="005F6D2F" w:rsidP="005F6D2F">
      <w:r>
        <w:t>39.</w:t>
      </w:r>
      <w:r>
        <w:tab/>
        <w:t>Komite, taraf Devleti, göçmen işçilerin ve aile üyelerinin korunmasına ilişkin olarak üç sayfayı geçmeyecek şekilde aşağıdaki konularda bilgi vermeye davet eder:</w:t>
      </w:r>
    </w:p>
    <w:p w:rsidR="005F6D2F" w:rsidRDefault="005F6D2F" w:rsidP="005F6D2F">
      <w:r>
        <w:t>(a) Tasarılar veya kanunlar ve ilgili yönetmelikler;</w:t>
      </w:r>
    </w:p>
    <w:p w:rsidR="005F6D2F" w:rsidRDefault="005F6D2F" w:rsidP="005F6D2F">
      <w:r>
        <w:t>(b) Kurumlar ve yetkileri veya kurumsal reformlar;</w:t>
      </w:r>
    </w:p>
    <w:p w:rsidR="005F6D2F" w:rsidRDefault="005F6D2F" w:rsidP="005F6D2F">
      <w:r>
        <w:t>(c) Göçü kapsayan politikalar, programlar ve eylem planları ile bunların kapsamı ve finansmanı;</w:t>
      </w:r>
    </w:p>
    <w:p w:rsidR="005F6D2F" w:rsidRDefault="005F6D2F" w:rsidP="005F6D2F">
      <w:r>
        <w:t xml:space="preserve">(d) Tüm Kişilerin Zorla Kaybedilmeden Korunmasına Dair Uluslararası Sözleşme, Ekonomik, Sosyal ve Kültürel Haklar Uluslararası Sözleşmesi İhtiyari Protokolü ve ILO İstihdam için Göç Sözleşmesi (Gözden Geçirilmiş), 1949 (No. 97) ve ILO Göç Sözleşmesi </w:t>
      </w:r>
      <w:proofErr w:type="gramStart"/>
      <w:r>
        <w:t>dahil</w:t>
      </w:r>
      <w:proofErr w:type="gramEnd"/>
      <w:r>
        <w:t xml:space="preserve"> olmak üzere diğer ilgili belgeler dahil olmak üzere insan hakları belgelerinin onaylanmasına ilişkin son çabalar. 97) ve 1975 tarihli ILO Göçmen İşçiler (Ek Hükümler) Sözleşmesi (No. 143) ve 2011 tarihli ILO Ev İşçileri Sözleşmesi (No. 189) (para. 20) ve 1961 tarihli Vatansızlığın Azaltılması Sözleşmesi (para. 66);</w:t>
      </w:r>
    </w:p>
    <w:p w:rsidR="005F6D2F" w:rsidRDefault="005F6D2F" w:rsidP="005F6D2F">
      <w:r>
        <w:t>(e) Göçmen işçilerin ve aile üyelerinin durumuna ilişkin yakın tarihli kapsamlı çalışmalar.</w:t>
      </w:r>
    </w:p>
    <w:p w:rsidR="005F6D2F" w:rsidRDefault="005F6D2F" w:rsidP="005F6D2F"/>
    <w:p w:rsidR="005F6D2F" w:rsidRDefault="005F6D2F" w:rsidP="008A067D">
      <w:pPr>
        <w:pStyle w:val="Balk1"/>
      </w:pPr>
      <w:bookmarkStart w:id="0" w:name="_GoBack"/>
      <w:r>
        <w:lastRenderedPageBreak/>
        <w:t>Bölüm III</w:t>
      </w:r>
    </w:p>
    <w:bookmarkEnd w:id="0"/>
    <w:p w:rsidR="005F6D2F" w:rsidRDefault="005F6D2F" w:rsidP="005F6D2F">
      <w:r>
        <w:t>Veriler, resmi tahminler, istatistikler ve diğer bilgiler</w:t>
      </w:r>
    </w:p>
    <w:p w:rsidR="005F6D2F" w:rsidRDefault="005F6D2F" w:rsidP="005F6D2F">
      <w:r>
        <w:t>40.</w:t>
      </w:r>
      <w:r>
        <w:tab/>
        <w:t>Lütfen, eğer mevcutsa, aksi belirtilmedikçe, son üç yıla ilişkin istatistiksel verileri ve ilgili faktörlere göre ayrıştırılmış niteliksel bilgileri sağlayın:</w:t>
      </w:r>
    </w:p>
    <w:p w:rsidR="005F6D2F" w:rsidRDefault="005F6D2F" w:rsidP="005F6D2F">
      <w:r>
        <w:t>(a) Sözleşme'nin taraf Devlet'te yürürlüğe girmesinden bu yana taraf Devlet'e ve taraf Devlet'ten gerçekleşen göç hareketlerinin hacmi ve niteliği;</w:t>
      </w:r>
    </w:p>
    <w:p w:rsidR="005F6D2F" w:rsidRDefault="005F6D2F" w:rsidP="005F6D2F">
      <w:proofErr w:type="gramStart"/>
      <w:r>
        <w:t xml:space="preserve">(b) Taraf Devlette gözaltında tutulan göçmen işçiler ve taraf Devlet vatandaşı olup yurtdışında çalıştıkları </w:t>
      </w:r>
      <w:r>
        <w:t>d</w:t>
      </w:r>
      <w:r>
        <w:t>evletlerde gözaltında tutulan göçmen işçiler ve bu gözaltının göçmenlikle ilgili olup olmadığı, yanlarında aile üyeleri olsun ya da olmasın göçmen çocuklar ve özellikle hamile kadınlar ve emziren anneler, insan ticareti mağdurları veya engelli kişiler gibi hassas durumdaki diğer göçmen grupları</w:t>
      </w:r>
      <w:r>
        <w:t xml:space="preserve"> da içerecek biçimde</w:t>
      </w:r>
      <w:r>
        <w:t>;</w:t>
      </w:r>
      <w:proofErr w:type="gramEnd"/>
    </w:p>
    <w:p w:rsidR="005F6D2F" w:rsidRDefault="005F6D2F" w:rsidP="005F6D2F">
      <w:r>
        <w:t>(c) Taraf Devletten sınır dışı edilen göçmen işçiler ve aile üyeleri;</w:t>
      </w:r>
    </w:p>
    <w:p w:rsidR="005F6D2F" w:rsidRDefault="005F6D2F" w:rsidP="005F6D2F">
      <w:r>
        <w:t>(d) Sığınmacıların, mültecilerin, vatansızların ve uluslararası korumaya ihtiyaç duyan diğer kişilerin sayısı;</w:t>
      </w:r>
    </w:p>
    <w:p w:rsidR="005F6D2F" w:rsidRDefault="005F6D2F" w:rsidP="005F6D2F">
      <w:r>
        <w:t xml:space="preserve">(e) Taraf Devlette bulunan </w:t>
      </w:r>
      <w:proofErr w:type="spellStart"/>
      <w:r>
        <w:t>refakatsiz</w:t>
      </w:r>
      <w:proofErr w:type="spellEnd"/>
      <w:r>
        <w:t xml:space="preserve"> göçmen çocukların veya ebeveynlerinden ayrı düşmüş göçmen çocukların sayısı;</w:t>
      </w:r>
    </w:p>
    <w:p w:rsidR="005F6D2F" w:rsidRDefault="005F6D2F" w:rsidP="005F6D2F">
      <w:r>
        <w:t>(f) SARS-CoV-2'ye yakalanan göçmen işçilerin ve aile üyelerinin sayısı, COVID-19 aşısı olanların sayısı ve COVID-19 nedeniyle hayatını kaybedenlerin sayısı, cinsiyet, yaş ve uyruklarına göre ayrıştırılmış olarak;</w:t>
      </w:r>
    </w:p>
    <w:p w:rsidR="005F6D2F" w:rsidRDefault="005F6D2F" w:rsidP="005F6D2F">
      <w:r>
        <w:t>(g) Yurt dışında çalışan Taraf Devlet vatandaşlarından alınan havaleler;</w:t>
      </w:r>
    </w:p>
    <w:p w:rsidR="005F6D2F" w:rsidRDefault="005F6D2F" w:rsidP="005F6D2F">
      <w:r>
        <w:t>(h) Rapor edilen göçmen ticareti ve kaçakçılığı vakaları, soruşturmalar, kovuşturmalar ve faillere verilen cezalar, cinsiyet, yaş, uyruk ve kaçakçılık amacına göre ayrıştırılmış olarak;</w:t>
      </w:r>
    </w:p>
    <w:p w:rsidR="005F6D2F" w:rsidRDefault="005F6D2F" w:rsidP="005F6D2F">
      <w:r>
        <w:t>(i) Taraf Devletteki göçmen işçilere ve aile üyelerine ve yurtdışında çalışan veya üçüncü Devletler üzerinden transit geçiş yapan vatandaşlara sağlanan hukuki yardım hizmetleri.</w:t>
      </w:r>
    </w:p>
    <w:p w:rsidR="005F6D2F" w:rsidRDefault="005F6D2F" w:rsidP="005F6D2F">
      <w:r>
        <w:t>41.</w:t>
      </w:r>
      <w:r>
        <w:tab/>
        <w:t xml:space="preserve">Lütfen Sözleşmenin uygulanmasında göçmen işçilerin ve aile fertlerinin haklarının korunmasına ilişkin öncelikli olarak değerlendirilen önemli gelişmeler ve tedbirler hakkında, taraf Devletin Sözleşmenin 76. maddesi uyarınca Komitenin Devletler arası bildirimleri alma ve değerlendirme yetkisini tanıyan beyanı ve/veya Sözleşmenin 77. maddesi uyarınca Sözleşmenin onaylanması üzerine taraf Devlet tarafından yapılan beyanda öngörüldüğü üzere Komitenin bireysel bildirimleri alma ve değerlendirme yetkisini tanıyan beyanı yapmayı öngörüp öngörmediği de </w:t>
      </w:r>
      <w:proofErr w:type="gramStart"/>
      <w:r>
        <w:t>dahil</w:t>
      </w:r>
      <w:proofErr w:type="gramEnd"/>
      <w:r>
        <w:t xml:space="preserve"> olmak üzere ek bilgi verin (para. 18).</w:t>
      </w:r>
    </w:p>
    <w:p w:rsidR="00AA7187" w:rsidRDefault="005F6D2F" w:rsidP="005F6D2F">
      <w:r>
        <w:t>42.</w:t>
      </w:r>
      <w:r>
        <w:tab/>
        <w:t>Lütfen raporlamaya ilişkin uyumlaştırılmış kılavuz ilkeler doğrultusunda güncellenmiş bir temel belge sunun.4 68/268 sayılı Genel Kurul kararı, 16. paragraf uyarınca, ortak temel belge 42.400 kelimeyi geçmemelidir.</w:t>
      </w:r>
    </w:p>
    <w:sectPr w:rsidR="00AA7187" w:rsidSect="008A067D">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D37" w:rsidRDefault="002B6D37" w:rsidP="008A067D">
      <w:pPr>
        <w:spacing w:after="0" w:line="240" w:lineRule="auto"/>
      </w:pPr>
      <w:r>
        <w:separator/>
      </w:r>
    </w:p>
  </w:endnote>
  <w:endnote w:type="continuationSeparator" w:id="0">
    <w:p w:rsidR="002B6D37" w:rsidRDefault="002B6D37" w:rsidP="008A0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D37" w:rsidRDefault="002B6D37" w:rsidP="008A067D">
      <w:pPr>
        <w:spacing w:after="0" w:line="240" w:lineRule="auto"/>
      </w:pPr>
      <w:r>
        <w:separator/>
      </w:r>
    </w:p>
  </w:footnote>
  <w:footnote w:type="continuationSeparator" w:id="0">
    <w:p w:rsidR="002B6D37" w:rsidRDefault="002B6D37" w:rsidP="008A0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7D" w:rsidRDefault="008A067D" w:rsidP="008A067D">
    <w:pPr>
      <w:pBdr>
        <w:bottom w:val="single" w:sz="4" w:space="1" w:color="auto"/>
      </w:pBdr>
    </w:pPr>
    <w:r>
      <w:t>CMW/C/TUR/QPR/2</w:t>
    </w:r>
  </w:p>
  <w:p w:rsidR="008A067D" w:rsidRDefault="008A06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6F"/>
    <w:rsid w:val="001D5B6F"/>
    <w:rsid w:val="002B6D37"/>
    <w:rsid w:val="004B7074"/>
    <w:rsid w:val="005F6D2F"/>
    <w:rsid w:val="008A067D"/>
    <w:rsid w:val="00AA7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09DFE-E938-4515-AB38-FF0A9D09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6F"/>
  </w:style>
  <w:style w:type="paragraph" w:styleId="Balk1">
    <w:name w:val="heading 1"/>
    <w:basedOn w:val="Normal"/>
    <w:next w:val="Normal"/>
    <w:link w:val="Balk1Char"/>
    <w:uiPriority w:val="9"/>
    <w:qFormat/>
    <w:rsid w:val="001D5B6F"/>
    <w:pPr>
      <w:keepNext/>
      <w:keepLines/>
      <w:spacing w:before="320" w:after="40"/>
      <w:outlineLvl w:val="0"/>
    </w:pPr>
    <w:rPr>
      <w:rFonts w:asciiTheme="majorHAnsi" w:eastAsiaTheme="majorEastAsia" w:hAnsiTheme="majorHAnsi" w:cstheme="majorBidi"/>
      <w:b/>
      <w:bCs/>
      <w:caps/>
      <w:spacing w:val="4"/>
      <w:sz w:val="28"/>
      <w:szCs w:val="28"/>
    </w:rPr>
  </w:style>
  <w:style w:type="paragraph" w:styleId="Balk2">
    <w:name w:val="heading 2"/>
    <w:basedOn w:val="Normal"/>
    <w:next w:val="Normal"/>
    <w:link w:val="Balk2Char"/>
    <w:uiPriority w:val="9"/>
    <w:unhideWhenUsed/>
    <w:qFormat/>
    <w:rsid w:val="001D5B6F"/>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unhideWhenUsed/>
    <w:qFormat/>
    <w:rsid w:val="001D5B6F"/>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1D5B6F"/>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1D5B6F"/>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1D5B6F"/>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1D5B6F"/>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1D5B6F"/>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1D5B6F"/>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5B6F"/>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rsid w:val="001D5B6F"/>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rsid w:val="001D5B6F"/>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1D5B6F"/>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1D5B6F"/>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1D5B6F"/>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1D5B6F"/>
    <w:rPr>
      <w:i/>
      <w:iCs/>
    </w:rPr>
  </w:style>
  <w:style w:type="character" w:customStyle="1" w:styleId="Balk8Char">
    <w:name w:val="Başlık 8 Char"/>
    <w:basedOn w:val="VarsaylanParagrafYazTipi"/>
    <w:link w:val="Balk8"/>
    <w:uiPriority w:val="9"/>
    <w:semiHidden/>
    <w:rsid w:val="001D5B6F"/>
    <w:rPr>
      <w:b/>
      <w:bCs/>
    </w:rPr>
  </w:style>
  <w:style w:type="character" w:customStyle="1" w:styleId="Balk9Char">
    <w:name w:val="Başlık 9 Char"/>
    <w:basedOn w:val="VarsaylanParagrafYazTipi"/>
    <w:link w:val="Balk9"/>
    <w:uiPriority w:val="9"/>
    <w:semiHidden/>
    <w:rsid w:val="001D5B6F"/>
    <w:rPr>
      <w:i/>
      <w:iCs/>
    </w:rPr>
  </w:style>
  <w:style w:type="paragraph" w:styleId="ResimYazs">
    <w:name w:val="caption"/>
    <w:basedOn w:val="Normal"/>
    <w:next w:val="Normal"/>
    <w:uiPriority w:val="35"/>
    <w:semiHidden/>
    <w:unhideWhenUsed/>
    <w:qFormat/>
    <w:rsid w:val="001D5B6F"/>
    <w:rPr>
      <w:b/>
      <w:bCs/>
      <w:sz w:val="18"/>
      <w:szCs w:val="18"/>
    </w:rPr>
  </w:style>
  <w:style w:type="paragraph" w:styleId="KonuBal">
    <w:name w:val="Title"/>
    <w:basedOn w:val="Normal"/>
    <w:next w:val="Normal"/>
    <w:link w:val="KonuBalChar"/>
    <w:uiPriority w:val="10"/>
    <w:qFormat/>
    <w:rsid w:val="001D5B6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KonuBalChar">
    <w:name w:val="Konu Başlığı Char"/>
    <w:basedOn w:val="VarsaylanParagrafYazTipi"/>
    <w:link w:val="KonuBal"/>
    <w:uiPriority w:val="10"/>
    <w:rsid w:val="001D5B6F"/>
    <w:rPr>
      <w:rFonts w:asciiTheme="majorHAnsi" w:eastAsiaTheme="majorEastAsia" w:hAnsiTheme="majorHAnsi" w:cstheme="majorBidi"/>
      <w:b/>
      <w:bCs/>
      <w:spacing w:val="-7"/>
      <w:sz w:val="48"/>
      <w:szCs w:val="48"/>
    </w:rPr>
  </w:style>
  <w:style w:type="paragraph" w:styleId="Altyaz">
    <w:name w:val="Subtitle"/>
    <w:basedOn w:val="Normal"/>
    <w:next w:val="Normal"/>
    <w:link w:val="AltyazChar"/>
    <w:uiPriority w:val="11"/>
    <w:qFormat/>
    <w:rsid w:val="001D5B6F"/>
    <w:pPr>
      <w:numPr>
        <w:ilvl w:val="1"/>
      </w:numPr>
      <w:spacing w:after="240"/>
      <w:jc w:val="center"/>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1D5B6F"/>
    <w:rPr>
      <w:rFonts w:asciiTheme="majorHAnsi" w:eastAsiaTheme="majorEastAsia" w:hAnsiTheme="majorHAnsi" w:cstheme="majorBidi"/>
      <w:sz w:val="24"/>
      <w:szCs w:val="24"/>
    </w:rPr>
  </w:style>
  <w:style w:type="character" w:styleId="Gl">
    <w:name w:val="Strong"/>
    <w:basedOn w:val="VarsaylanParagrafYazTipi"/>
    <w:uiPriority w:val="22"/>
    <w:qFormat/>
    <w:rsid w:val="001D5B6F"/>
    <w:rPr>
      <w:b/>
      <w:bCs/>
      <w:color w:val="auto"/>
    </w:rPr>
  </w:style>
  <w:style w:type="character" w:styleId="Vurgu">
    <w:name w:val="Emphasis"/>
    <w:basedOn w:val="VarsaylanParagrafYazTipi"/>
    <w:uiPriority w:val="20"/>
    <w:qFormat/>
    <w:rsid w:val="001D5B6F"/>
    <w:rPr>
      <w:i/>
      <w:iCs/>
      <w:color w:val="auto"/>
    </w:rPr>
  </w:style>
  <w:style w:type="paragraph" w:styleId="AralkYok">
    <w:name w:val="No Spacing"/>
    <w:uiPriority w:val="1"/>
    <w:qFormat/>
    <w:rsid w:val="001D5B6F"/>
    <w:pPr>
      <w:spacing w:after="0" w:line="240" w:lineRule="auto"/>
    </w:pPr>
  </w:style>
  <w:style w:type="paragraph" w:styleId="Alnt">
    <w:name w:val="Quote"/>
    <w:basedOn w:val="Normal"/>
    <w:next w:val="Normal"/>
    <w:link w:val="AlntChar"/>
    <w:uiPriority w:val="29"/>
    <w:qFormat/>
    <w:rsid w:val="001D5B6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lntChar">
    <w:name w:val="Alıntı Char"/>
    <w:basedOn w:val="VarsaylanParagrafYazTipi"/>
    <w:link w:val="Alnt"/>
    <w:uiPriority w:val="29"/>
    <w:rsid w:val="001D5B6F"/>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1D5B6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GlAlntChar">
    <w:name w:val="Güçlü Alıntı Char"/>
    <w:basedOn w:val="VarsaylanParagrafYazTipi"/>
    <w:link w:val="GlAlnt"/>
    <w:uiPriority w:val="30"/>
    <w:rsid w:val="001D5B6F"/>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1D5B6F"/>
    <w:rPr>
      <w:i/>
      <w:iCs/>
      <w:color w:val="auto"/>
    </w:rPr>
  </w:style>
  <w:style w:type="character" w:styleId="GlVurgulama">
    <w:name w:val="Intense Emphasis"/>
    <w:basedOn w:val="VarsaylanParagrafYazTipi"/>
    <w:uiPriority w:val="21"/>
    <w:qFormat/>
    <w:rsid w:val="001D5B6F"/>
    <w:rPr>
      <w:b/>
      <w:bCs/>
      <w:i/>
      <w:iCs/>
      <w:color w:val="auto"/>
    </w:rPr>
  </w:style>
  <w:style w:type="character" w:styleId="HafifBavuru">
    <w:name w:val="Subtle Reference"/>
    <w:basedOn w:val="VarsaylanParagrafYazTipi"/>
    <w:uiPriority w:val="31"/>
    <w:qFormat/>
    <w:rsid w:val="001D5B6F"/>
    <w:rPr>
      <w:smallCaps/>
      <w:color w:val="auto"/>
      <w:u w:val="single" w:color="7F7F7F" w:themeColor="text1" w:themeTint="80"/>
    </w:rPr>
  </w:style>
  <w:style w:type="character" w:styleId="GlBavuru">
    <w:name w:val="Intense Reference"/>
    <w:basedOn w:val="VarsaylanParagrafYazTipi"/>
    <w:uiPriority w:val="32"/>
    <w:qFormat/>
    <w:rsid w:val="001D5B6F"/>
    <w:rPr>
      <w:b/>
      <w:bCs/>
      <w:smallCaps/>
      <w:color w:val="auto"/>
      <w:u w:val="single"/>
    </w:rPr>
  </w:style>
  <w:style w:type="character" w:styleId="KitapBal">
    <w:name w:val="Book Title"/>
    <w:basedOn w:val="VarsaylanParagrafYazTipi"/>
    <w:uiPriority w:val="33"/>
    <w:qFormat/>
    <w:rsid w:val="001D5B6F"/>
    <w:rPr>
      <w:b/>
      <w:bCs/>
      <w:smallCaps/>
      <w:color w:val="auto"/>
    </w:rPr>
  </w:style>
  <w:style w:type="paragraph" w:styleId="TBal">
    <w:name w:val="TOC Heading"/>
    <w:basedOn w:val="Balk1"/>
    <w:next w:val="Normal"/>
    <w:uiPriority w:val="39"/>
    <w:semiHidden/>
    <w:unhideWhenUsed/>
    <w:qFormat/>
    <w:rsid w:val="001D5B6F"/>
    <w:pPr>
      <w:outlineLvl w:val="9"/>
    </w:pPr>
  </w:style>
  <w:style w:type="paragraph" w:styleId="ListeParagraf">
    <w:name w:val="List Paragraph"/>
    <w:basedOn w:val="Normal"/>
    <w:uiPriority w:val="34"/>
    <w:qFormat/>
    <w:rsid w:val="001D5B6F"/>
    <w:pPr>
      <w:ind w:left="720"/>
      <w:contextualSpacing/>
    </w:pPr>
  </w:style>
  <w:style w:type="paragraph" w:styleId="stbilgi">
    <w:name w:val="header"/>
    <w:basedOn w:val="Normal"/>
    <w:link w:val="stbilgiChar"/>
    <w:uiPriority w:val="99"/>
    <w:unhideWhenUsed/>
    <w:rsid w:val="008A06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067D"/>
  </w:style>
  <w:style w:type="paragraph" w:styleId="Altbilgi">
    <w:name w:val="footer"/>
    <w:basedOn w:val="Normal"/>
    <w:link w:val="AltbilgiChar"/>
    <w:uiPriority w:val="99"/>
    <w:unhideWhenUsed/>
    <w:rsid w:val="008A06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0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6250</Words>
  <Characters>35630</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Habibe Feray Salman</dc:creator>
  <cp:keywords/>
  <dc:description/>
  <cp:lastModifiedBy>Habibe Feray Salman</cp:lastModifiedBy>
  <cp:revision>6</cp:revision>
  <dcterms:created xsi:type="dcterms:W3CDTF">2023-08-22T04:01:00Z</dcterms:created>
  <dcterms:modified xsi:type="dcterms:W3CDTF">2023-08-22T04:38:00Z</dcterms:modified>
</cp:coreProperties>
</file>